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8568" w:type="dxa"/>
            <w:vAlign w:val="center"/>
          </w:tcPr>
          <w:tbl>
            <w:tblPr>
              <w:tblStyle w:val="6"/>
              <w:tblW w:w="858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28"/>
              <w:gridCol w:w="1458"/>
            </w:tblGrid>
            <w:tr>
              <w:tblPrEx>
                <w:tblLayout w:type="fixed"/>
              </w:tblPrEx>
              <w:trPr>
                <w:cantSplit/>
                <w:trHeight w:val="2314" w:hRule="atLeast"/>
              </w:trPr>
              <w:tc>
                <w:tcPr>
                  <w:tcW w:w="7128" w:type="dxa"/>
                </w:tcPr>
                <w:p>
                  <w:pPr>
                    <w:spacing w:line="1200" w:lineRule="exact"/>
                    <w:rPr>
                      <w:rFonts w:asciiTheme="majorEastAsia" w:hAnsiTheme="majorEastAsia" w:eastAsiaTheme="majorEastAsia"/>
                      <w:b/>
                      <w:bCs/>
                      <w:color w:val="FF0000"/>
                      <w:spacing w:val="2"/>
                      <w:w w:val="73"/>
                      <w:kern w:val="0"/>
                      <w:sz w:val="104"/>
                      <w:szCs w:val="84"/>
                      <w:fitText w:val="6930" w:id="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w w:val="73"/>
                      <w:kern w:val="0"/>
                      <w:sz w:val="104"/>
                      <w:szCs w:val="84"/>
                      <w:fitText w:val="6930" w:id="0"/>
                    </w:rPr>
                    <w:t>杭州市西湖区商务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spacing w:val="-112"/>
                      <w:w w:val="73"/>
                      <w:kern w:val="0"/>
                      <w:sz w:val="104"/>
                      <w:szCs w:val="84"/>
                      <w:fitText w:val="6930" w:id="0"/>
                    </w:rPr>
                    <w:t>局</w:t>
                  </w:r>
                </w:p>
                <w:p>
                  <w:pPr>
                    <w:spacing w:line="1200" w:lineRule="exact"/>
                    <w:rPr>
                      <w:rFonts w:asciiTheme="majorEastAsia" w:hAnsiTheme="majorEastAsia" w:eastAsiaTheme="majorEastAsia"/>
                      <w:b/>
                      <w:bCs/>
                      <w:color w:val="FF0000"/>
                      <w:sz w:val="36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w w:val="73"/>
                      <w:kern w:val="0"/>
                      <w:sz w:val="104"/>
                      <w:szCs w:val="84"/>
                      <w:fitText w:val="6930" w:id="1"/>
                    </w:rPr>
                    <w:t>杭州市西湖区财政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spacing w:val="-112"/>
                      <w:w w:val="73"/>
                      <w:kern w:val="0"/>
                      <w:sz w:val="104"/>
                      <w:szCs w:val="84"/>
                      <w:fitText w:val="6930" w:id="1"/>
                    </w:rPr>
                    <w:t>局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>
                  <w:pPr>
                    <w:spacing w:line="1300" w:lineRule="exact"/>
                    <w:jc w:val="center"/>
                    <w:rPr>
                      <w:rFonts w:asciiTheme="majorEastAsia" w:hAnsiTheme="majorEastAsia" w:eastAsiaTheme="majorEastAsia"/>
                      <w:b/>
                      <w:bCs/>
                      <w:color w:val="FF0000"/>
                      <w:w w:val="80"/>
                      <w:sz w:val="13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w w:val="47"/>
                      <w:kern w:val="0"/>
                      <w:sz w:val="130"/>
                      <w:fitText w:val="1260" w:id="2"/>
                    </w:rPr>
                    <w:t>文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bCs/>
                      <w:color w:val="FF0000"/>
                      <w:spacing w:val="-15"/>
                      <w:w w:val="47"/>
                      <w:kern w:val="0"/>
                      <w:sz w:val="130"/>
                      <w:fitText w:val="1260" w:id="2"/>
                    </w:rPr>
                    <w:t>件</w:t>
                  </w:r>
                </w:p>
              </w:tc>
            </w:tr>
          </w:tbl>
          <w:p>
            <w:pPr>
              <w:spacing w:line="1200" w:lineRule="exact"/>
              <w:jc w:val="center"/>
              <w:rPr>
                <w:b/>
                <w:bCs/>
                <w:color w:val="FF0000"/>
                <w:spacing w:val="5"/>
                <w:w w:val="55"/>
                <w:kern w:val="0"/>
                <w:sz w:val="104"/>
                <w:szCs w:val="84"/>
              </w:rPr>
            </w:pPr>
          </w:p>
        </w:tc>
      </w:tr>
    </w:tbl>
    <w:p>
      <w:pPr>
        <w:jc w:val="left"/>
        <w:rPr>
          <w:rFonts w:ascii="宋体" w:hAnsi="宋体"/>
          <w:b/>
          <w:sz w:val="16"/>
          <w:szCs w:val="16"/>
        </w:rPr>
      </w:pPr>
    </w:p>
    <w:p>
      <w:pPr>
        <w:ind w:firstLine="2720" w:firstLineChars="850"/>
        <w:rPr>
          <w:rFonts w:ascii="楷体_GB2312" w:hAnsi="宋体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西商务〔2020〕46号</w:t>
      </w:r>
      <w:r>
        <w:rPr>
          <w:rFonts w:eastAsia="楷体_GB2312"/>
          <w:sz w:val="32"/>
          <w:szCs w:val="32"/>
        </w:rPr>
        <w:t xml:space="preserve">          </w:t>
      </w:r>
      <w:r>
        <w:rPr>
          <w:rFonts w:hint="eastAsia" w:ascii="楷体_GB2312" w:hAnsi="宋体" w:eastAsia="楷体_GB2312"/>
          <w:sz w:val="32"/>
          <w:szCs w:val="32"/>
        </w:rPr>
        <w:t xml:space="preserve">     </w:t>
      </w:r>
    </w:p>
    <w:p>
      <w:pPr>
        <w:spacing w:line="2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486400" cy="0"/>
                <wp:effectExtent l="0" t="19050" r="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75pt;height:0pt;width:432pt;z-index:251659264;mso-width-relative:page;mso-height-relative:page;" filled="f" stroked="t" coordsize="21600,21600" o:gfxdata="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ecOPdYAAAAEAQAADwAAAAAAAAABACAAAAAiAAAAZHJzL2Rv&#10;d25yZXYueG1sUEsBAhQAFAAAAAgAh07iQGYOCgTKAQAAXQMAAA4AAAAAAAAAAQAgAAAAJQEAAGRy&#10;cy9lMm9Eb2MueG1sUEsFBgAAAAAGAAYAWQEAAGE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jc w:val="center"/>
        <w:rPr>
          <w:rFonts w:ascii="方正小标宋简体" w:eastAsia="方正小标宋简体"/>
          <w:szCs w:val="21"/>
        </w:rPr>
      </w:pPr>
    </w:p>
    <w:p>
      <w:pPr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关于开展西湖区应对疫情提振消费促发展扶持政策申报工作的通知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各镇街、管委会：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根据《西湖区应对疫情提振消费促发展扶持政策》（区防指〔2020〕22号）文件精神，现开展政策申报工作，具体通知如下：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申报资格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申报主体为工商注册、财税关系均在西湖区内的企业。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二、申报内容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1、鼓励全区限上4S店开展品牌促销。2020年1-6月汽车4S店限上零售额同比达到去年同期60%、80%和100%的，分别给予3万元、5万元、8万元奖励。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2、超市类企业2020年1-6月限上零售额累计达到5000万元（含）-1亿元、1亿元（含）-5亿元、5亿元（含）以上，且增速与去年同期持平的，分别给予3万元、5万元、8万元奖励。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3、服装服饰类和电商类企业2020年1-6月限上零售额累计达到1000万元（含）-5000万元、5000万元（含）-3亿元、3亿元（含）以上，且增速与去年同期持平的，分别给予1万元、3万元、5万元奖励。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三、申报材料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1、企业营业执照副本复印件；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2、申报表（见附件）。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四、申报要求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1、申报企业应于9月20日之前提交申报材料，纸质材料（一式四份）提交至西湖区商务局商贸发展科，复印件材料应加盖单位公章。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2、享受政策的企业应无违法违纪行为，信用记录良好。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3、享受政策的企业迁出西湖区或注销的，须进行财政、税收清算，所享受的奖励金额退还。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（联系人：袁淑萍、俞圣冬，联系电话：56082829。）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西湖区商务局          西湖区财政局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2020年9月2日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西湖区应对疫情提振消费促发展扶持政策申报表</w:t>
      </w:r>
    </w:p>
    <w:tbl>
      <w:tblPr>
        <w:tblStyle w:val="7"/>
        <w:tblW w:w="10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835"/>
        <w:gridCol w:w="379"/>
        <w:gridCol w:w="2179"/>
        <w:gridCol w:w="768"/>
        <w:gridCol w:w="2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名称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组织机构代码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注册地址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通讯地址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法定代表人情况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企业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开户银行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银行账号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注册资本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税务登记号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性质</w:t>
            </w:r>
          </w:p>
        </w:tc>
        <w:tc>
          <w:tcPr>
            <w:tcW w:w="891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□限上4S店    □超市类企业    □服装饰品类和电商类企业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企业经营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6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2020年1-6月限上零售额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2019年1-6月限上零售额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2020年1-6月限上零售额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增速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2019年1-6月限上零售额增速</w:t>
            </w:r>
          </w:p>
        </w:tc>
        <w:tc>
          <w:tcPr>
            <w:tcW w:w="27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exac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兹声明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sz w:val="28"/>
                <w:szCs w:val="28"/>
              </w:rPr>
              <w:t>本单位所申报资料属实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sz w:val="28"/>
                <w:szCs w:val="28"/>
              </w:rPr>
              <w:t>如有不实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sz w:val="28"/>
                <w:szCs w:val="28"/>
              </w:rPr>
              <w:t>本单位愿意承担一切法律责任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法人代表签字：           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（单位盖章）</w:t>
            </w:r>
          </w:p>
          <w:p>
            <w:pPr>
              <w:spacing w:line="36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镇街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、管委会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（单位盖章）</w:t>
            </w:r>
          </w:p>
          <w:p>
            <w:pPr>
              <w:spacing w:line="360" w:lineRule="exact"/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exac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商务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局意见</w:t>
            </w:r>
          </w:p>
        </w:tc>
        <w:tc>
          <w:tcPr>
            <w:tcW w:w="321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（单位盖章）</w:t>
            </w:r>
          </w:p>
          <w:p>
            <w:pPr>
              <w:spacing w:line="360" w:lineRule="exact"/>
              <w:ind w:firstLine="1400" w:firstLineChars="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217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区财政局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35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（单位盖章）</w:t>
            </w:r>
          </w:p>
          <w:p>
            <w:pPr>
              <w:spacing w:line="360" w:lineRule="exact"/>
              <w:ind w:left="302" w:leftChars="144" w:firstLine="1400" w:firstLineChars="5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F2"/>
    <w:rsid w:val="000C512E"/>
    <w:rsid w:val="00114242"/>
    <w:rsid w:val="00155245"/>
    <w:rsid w:val="001B25F2"/>
    <w:rsid w:val="001C5FA4"/>
    <w:rsid w:val="002938FC"/>
    <w:rsid w:val="00361498"/>
    <w:rsid w:val="003A6CAF"/>
    <w:rsid w:val="004C0581"/>
    <w:rsid w:val="004E3275"/>
    <w:rsid w:val="00551969"/>
    <w:rsid w:val="00556A3E"/>
    <w:rsid w:val="00616ED4"/>
    <w:rsid w:val="0062149F"/>
    <w:rsid w:val="006A0964"/>
    <w:rsid w:val="006D4240"/>
    <w:rsid w:val="00811967"/>
    <w:rsid w:val="009268E7"/>
    <w:rsid w:val="009A4312"/>
    <w:rsid w:val="00A46525"/>
    <w:rsid w:val="00A86DC4"/>
    <w:rsid w:val="00B84E6F"/>
    <w:rsid w:val="00BF6746"/>
    <w:rsid w:val="00C767C9"/>
    <w:rsid w:val="00C8570C"/>
    <w:rsid w:val="00E55CF2"/>
    <w:rsid w:val="00F0651D"/>
    <w:rsid w:val="00F27C79"/>
    <w:rsid w:val="00F839BF"/>
    <w:rsid w:val="21A7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0D5CA-94BA-4610-A9ED-F8DB49CA8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</Words>
  <Characters>1014</Characters>
  <Lines>8</Lines>
  <Paragraphs>2</Paragraphs>
  <TotalTime>0</TotalTime>
  <ScaleCrop>false</ScaleCrop>
  <LinksUpToDate>false</LinksUpToDate>
  <CharactersWithSpaces>1189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2020-08-20T09:59:00Z</dcterms:created>
  <dc:creator>user</dc:creator>
  <cp:lastModifiedBy>晴朗</cp:lastModifiedBy>
  <cp:lastPrinted>2020-09-14T09:57:00Z</cp:lastPrinted>
  <dcterms:modified xsi:type="dcterms:W3CDTF">2020-09-27T05:13:01Z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