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spacing w:line="247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pStyle w:val="BodyText"/>
        <w:spacing w:line="248" w:lineRule="auto"/>
        <w:rPr/>
      </w:pPr>
      <w:r/>
    </w:p>
    <w:p>
      <w:pPr>
        <w:ind w:left="6249"/>
        <w:spacing w:before="130" w:line="184" w:lineRule="auto"/>
        <w:rPr>
          <w:rFonts w:ascii="SimSun" w:hAnsi="SimSun" w:eastAsia="SimSun" w:cs="SimSun"/>
          <w:sz w:val="40"/>
          <w:szCs w:val="40"/>
        </w:rPr>
      </w:pPr>
      <w:r>
        <w:rPr>
          <w:rFonts w:ascii="SimSun" w:hAnsi="SimSun" w:eastAsia="SimSun" w:cs="SimSun"/>
          <w:sz w:val="40"/>
          <w:szCs w:val="40"/>
          <w:spacing w:val="-33"/>
          <w:w w:val="93"/>
        </w:rPr>
        <w:t>ZJSP12-2024-0004</w:t>
      </w:r>
    </w:p>
    <w:p>
      <w:pPr>
        <w:pStyle w:val="BodyText"/>
        <w:spacing w:line="270" w:lineRule="auto"/>
        <w:rPr/>
      </w:pPr>
      <w:r/>
    </w:p>
    <w:p>
      <w:pPr>
        <w:pStyle w:val="BodyText"/>
        <w:spacing w:line="271" w:lineRule="auto"/>
        <w:rPr/>
      </w:pPr>
      <w:r/>
    </w:p>
    <w:p>
      <w:pPr>
        <w:pStyle w:val="BodyText"/>
        <w:spacing w:line="271" w:lineRule="auto"/>
        <w:rPr/>
      </w:pPr>
      <w:r/>
    </w:p>
    <w:p>
      <w:pPr>
        <w:pStyle w:val="BodyText"/>
        <w:spacing w:line="271" w:lineRule="auto"/>
        <w:rPr/>
      </w:pPr>
      <w:r/>
    </w:p>
    <w:p>
      <w:pPr>
        <w:pStyle w:val="BodyText"/>
        <w:spacing w:line="271" w:lineRule="auto"/>
        <w:rPr/>
      </w:pPr>
      <w:r/>
    </w:p>
    <w:p>
      <w:pPr>
        <w:ind w:left="84"/>
        <w:spacing w:before="322" w:line="219" w:lineRule="auto"/>
        <w:outlineLvl w:val="0"/>
        <w:rPr>
          <w:rFonts w:ascii="SimSun" w:hAnsi="SimSun" w:eastAsia="SimSun" w:cs="SimSun"/>
          <w:sz w:val="99"/>
          <w:szCs w:val="99"/>
        </w:rPr>
      </w:pPr>
      <w:r>
        <w:rPr>
          <w:rFonts w:ascii="SimSun" w:hAnsi="SimSun" w:eastAsia="SimSun" w:cs="SimSun"/>
          <w:sz w:val="99"/>
          <w:szCs w:val="99"/>
          <w:b/>
          <w:bCs/>
          <w:color w:val="F00700"/>
          <w:spacing w:val="78"/>
        </w:rPr>
        <w:t>浙江省财政厅文件</w:t>
      </w:r>
    </w:p>
    <w:p>
      <w:pPr>
        <w:pStyle w:val="BodyText"/>
        <w:spacing w:line="388" w:lineRule="auto"/>
        <w:rPr/>
      </w:pPr>
      <w:r/>
    </w:p>
    <w:p>
      <w:pPr>
        <w:ind w:left="2869"/>
        <w:spacing w:before="120" w:line="222" w:lineRule="auto"/>
        <w:rPr>
          <w:rFonts w:ascii="FangSong" w:hAnsi="FangSong" w:eastAsia="FangSong" w:cs="FangSong"/>
          <w:sz w:val="37"/>
          <w:szCs w:val="37"/>
        </w:rPr>
      </w:pPr>
      <w:r>
        <w:rPr>
          <w:rFonts w:ascii="FangSong" w:hAnsi="FangSong" w:eastAsia="FangSong" w:cs="FangSong"/>
          <w:sz w:val="37"/>
          <w:szCs w:val="37"/>
          <w:spacing w:val="-41"/>
        </w:rPr>
        <w:t>浙财采监〔2024〕2号</w:t>
      </w:r>
    </w:p>
    <w:p>
      <w:pPr>
        <w:pStyle w:val="BodyText"/>
        <w:spacing w:line="300" w:lineRule="auto"/>
        <w:rPr/>
      </w:pPr>
      <w:r/>
    </w:p>
    <w:p>
      <w:pPr>
        <w:spacing w:line="60" w:lineRule="exact"/>
        <w:rPr/>
      </w:pPr>
      <w:r>
        <w:rPr>
          <w:position w:val="-1"/>
        </w:rPr>
        <w:drawing>
          <wp:inline distT="0" distB="0" distL="0" distR="0">
            <wp:extent cx="5600710" cy="38072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00710" cy="3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8" w:lineRule="auto"/>
        <w:rPr/>
      </w:pPr>
      <w:r/>
    </w:p>
    <w:p>
      <w:pPr>
        <w:ind w:left="2466" w:right="423" w:hanging="2140"/>
        <w:spacing w:before="153" w:line="226" w:lineRule="auto"/>
        <w:rPr>
          <w:rFonts w:ascii="SimSun" w:hAnsi="SimSun" w:eastAsia="SimSun" w:cs="SimSun"/>
          <w:sz w:val="47"/>
          <w:szCs w:val="47"/>
        </w:rPr>
      </w:pPr>
      <w:r>
        <w:rPr>
          <w:rFonts w:ascii="SimSun" w:hAnsi="SimSun" w:eastAsia="SimSun" w:cs="SimSun"/>
          <w:sz w:val="47"/>
          <w:szCs w:val="47"/>
          <w:b/>
          <w:bCs/>
          <w:spacing w:val="-42"/>
          <w:w w:val="98"/>
        </w:rPr>
        <w:t>浙江省财政厅关于进一步优化政府采购进口</w:t>
      </w:r>
      <w:r>
        <w:rPr>
          <w:rFonts w:ascii="SimSun" w:hAnsi="SimSun" w:eastAsia="SimSun" w:cs="SimSun"/>
          <w:sz w:val="47"/>
          <w:szCs w:val="47"/>
          <w:spacing w:val="22"/>
        </w:rPr>
        <w:t xml:space="preserve"> </w:t>
      </w:r>
      <w:r>
        <w:rPr>
          <w:rFonts w:ascii="SimSun" w:hAnsi="SimSun" w:eastAsia="SimSun" w:cs="SimSun"/>
          <w:sz w:val="47"/>
          <w:szCs w:val="47"/>
          <w:b/>
          <w:bCs/>
          <w:spacing w:val="-45"/>
        </w:rPr>
        <w:t>产品管理工作的通知</w:t>
      </w:r>
    </w:p>
    <w:p>
      <w:pPr>
        <w:pStyle w:val="BodyText"/>
        <w:spacing w:line="307" w:lineRule="auto"/>
        <w:rPr/>
      </w:pPr>
      <w:r/>
    </w:p>
    <w:p>
      <w:pPr>
        <w:pStyle w:val="BodyText"/>
        <w:spacing w:line="307" w:lineRule="auto"/>
        <w:rPr/>
      </w:pPr>
      <w:r/>
    </w:p>
    <w:p>
      <w:pPr>
        <w:ind w:left="69"/>
        <w:spacing w:before="121" w:line="221" w:lineRule="auto"/>
        <w:rPr>
          <w:rFonts w:ascii="FangSong" w:hAnsi="FangSong" w:eastAsia="FangSong" w:cs="FangSong"/>
          <w:sz w:val="37"/>
          <w:szCs w:val="37"/>
        </w:rPr>
      </w:pPr>
      <w:r>
        <w:rPr>
          <w:rFonts w:ascii="FangSong" w:hAnsi="FangSong" w:eastAsia="FangSong" w:cs="FangSong"/>
          <w:sz w:val="37"/>
          <w:szCs w:val="37"/>
          <w:spacing w:val="-43"/>
        </w:rPr>
        <w:t>各市、县(市、区)财政局，省级各单位：</w:t>
      </w:r>
    </w:p>
    <w:p>
      <w:pPr>
        <w:ind w:left="24" w:right="130" w:firstLine="694"/>
        <w:spacing w:before="154" w:line="300" w:lineRule="auto"/>
        <w:jc w:val="both"/>
        <w:rPr>
          <w:rFonts w:ascii="FangSong" w:hAnsi="FangSong" w:eastAsia="FangSong" w:cs="FangSong"/>
          <w:sz w:val="37"/>
          <w:szCs w:val="37"/>
        </w:rPr>
      </w:pPr>
      <w:r>
        <w:rPr>
          <w:rFonts w:ascii="FangSong" w:hAnsi="FangSong" w:eastAsia="FangSong" w:cs="FangSong"/>
          <w:sz w:val="37"/>
          <w:szCs w:val="37"/>
          <w:spacing w:val="-64"/>
        </w:rPr>
        <w:t>为进一步规范政府采购进口产品管理，根据《中华人民共和</w:t>
      </w:r>
      <w:r>
        <w:rPr>
          <w:rFonts w:ascii="FangSong" w:hAnsi="FangSong" w:eastAsia="FangSong" w:cs="FangSong"/>
          <w:sz w:val="37"/>
          <w:szCs w:val="37"/>
          <w:spacing w:val="6"/>
        </w:rPr>
        <w:t xml:space="preserve"> </w:t>
      </w:r>
      <w:r>
        <w:rPr>
          <w:rFonts w:ascii="FangSong" w:hAnsi="FangSong" w:eastAsia="FangSong" w:cs="FangSong"/>
          <w:sz w:val="37"/>
          <w:szCs w:val="37"/>
          <w:spacing w:val="-58"/>
          <w:w w:val="96"/>
        </w:rPr>
        <w:t>国政府采购法》《中华人民共和国政府采购法实施条例》以及《财</w:t>
      </w:r>
      <w:r>
        <w:rPr>
          <w:rFonts w:ascii="FangSong" w:hAnsi="FangSong" w:eastAsia="FangSong" w:cs="FangSong"/>
          <w:sz w:val="37"/>
          <w:szCs w:val="37"/>
          <w:spacing w:val="29"/>
        </w:rPr>
        <w:t xml:space="preserve"> </w:t>
      </w:r>
      <w:r>
        <w:rPr>
          <w:rFonts w:ascii="FangSong" w:hAnsi="FangSong" w:eastAsia="FangSong" w:cs="FangSong"/>
          <w:sz w:val="37"/>
          <w:szCs w:val="37"/>
          <w:spacing w:val="-43"/>
        </w:rPr>
        <w:t>政部关于印发〈政府采购进口产品管理办法》的通知》(财库</w:t>
      </w:r>
      <w:r>
        <w:rPr>
          <w:rFonts w:ascii="FangSong" w:hAnsi="FangSong" w:eastAsia="FangSong" w:cs="FangSong"/>
          <w:sz w:val="37"/>
          <w:szCs w:val="37"/>
          <w:spacing w:val="11"/>
        </w:rPr>
        <w:t xml:space="preserve"> </w:t>
      </w:r>
      <w:r>
        <w:rPr>
          <w:rFonts w:ascii="FangSong" w:hAnsi="FangSong" w:eastAsia="FangSong" w:cs="FangSong"/>
          <w:sz w:val="37"/>
          <w:szCs w:val="37"/>
          <w:spacing w:val="-43"/>
        </w:rPr>
        <w:t>〔2007〕119号)、《财政部办公厅关于政府采购进口产品管理</w:t>
      </w:r>
      <w:r>
        <w:rPr>
          <w:rFonts w:ascii="FangSong" w:hAnsi="FangSong" w:eastAsia="FangSong" w:cs="FangSong"/>
          <w:sz w:val="37"/>
          <w:szCs w:val="37"/>
          <w:spacing w:val="6"/>
        </w:rPr>
        <w:t xml:space="preserve"> </w:t>
      </w:r>
      <w:r>
        <w:rPr>
          <w:rFonts w:ascii="FangSong" w:hAnsi="FangSong" w:eastAsia="FangSong" w:cs="FangSong"/>
          <w:sz w:val="37"/>
          <w:szCs w:val="37"/>
          <w:spacing w:val="-37"/>
        </w:rPr>
        <w:t>有关问题的通知》(财办库〔2008〕248号)等有关规定</w:t>
      </w:r>
      <w:r>
        <w:rPr>
          <w:rFonts w:ascii="FangSong" w:hAnsi="FangSong" w:eastAsia="FangSong" w:cs="FangSong"/>
          <w:sz w:val="37"/>
          <w:szCs w:val="37"/>
          <w:spacing w:val="-38"/>
        </w:rPr>
        <w:t>，现结</w:t>
      </w:r>
    </w:p>
    <w:p>
      <w:pPr>
        <w:ind w:left="69"/>
        <w:spacing w:line="222" w:lineRule="auto"/>
        <w:rPr>
          <w:rFonts w:ascii="FangSong" w:hAnsi="FangSong" w:eastAsia="FangSong" w:cs="FangSong"/>
          <w:sz w:val="37"/>
          <w:szCs w:val="37"/>
        </w:rPr>
      </w:pPr>
      <w:r>
        <w:rPr>
          <w:rFonts w:ascii="FangSong" w:hAnsi="FangSong" w:eastAsia="FangSong" w:cs="FangSong"/>
          <w:sz w:val="37"/>
          <w:szCs w:val="37"/>
          <w:spacing w:val="-59"/>
          <w:w w:val="99"/>
        </w:rPr>
        <w:t>合我省实际就有关事项明确如下：</w:t>
      </w:r>
    </w:p>
    <w:p>
      <w:pPr>
        <w:ind w:right="40"/>
        <w:spacing w:before="175" w:line="597" w:lineRule="exact"/>
        <w:jc w:val="right"/>
        <w:rPr>
          <w:rFonts w:ascii="FangSong" w:hAnsi="FangSong" w:eastAsia="FangSong" w:cs="FangSong"/>
          <w:sz w:val="37"/>
          <w:szCs w:val="37"/>
        </w:rPr>
      </w:pPr>
      <w:r>
        <w:rPr>
          <w:rFonts w:ascii="FangSong" w:hAnsi="FangSong" w:eastAsia="FangSong" w:cs="FangSong"/>
          <w:sz w:val="37"/>
          <w:szCs w:val="37"/>
          <w:spacing w:val="-61"/>
          <w:position w:val="16"/>
        </w:rPr>
        <w:t>一、政府采购应当采购本国产品，确需采购进口产品的，实</w:t>
      </w:r>
    </w:p>
    <w:p>
      <w:pPr>
        <w:ind w:left="69"/>
        <w:spacing w:before="1" w:line="220" w:lineRule="auto"/>
        <w:rPr>
          <w:rFonts w:ascii="FangSong" w:hAnsi="FangSong" w:eastAsia="FangSong" w:cs="FangSong"/>
          <w:sz w:val="37"/>
          <w:szCs w:val="37"/>
        </w:rPr>
      </w:pPr>
      <w:r>
        <w:rPr>
          <w:rFonts w:ascii="FangSong" w:hAnsi="FangSong" w:eastAsia="FangSong" w:cs="FangSong"/>
          <w:sz w:val="37"/>
          <w:szCs w:val="37"/>
          <w:spacing w:val="-60"/>
        </w:rPr>
        <w:t>行审核管理。高校和科研院所采购用于科研的进口仪器设</w:t>
      </w:r>
      <w:r>
        <w:rPr>
          <w:rFonts w:ascii="FangSong" w:hAnsi="FangSong" w:eastAsia="FangSong" w:cs="FangSong"/>
          <w:sz w:val="37"/>
          <w:szCs w:val="37"/>
          <w:spacing w:val="-61"/>
        </w:rPr>
        <w:t>备，以</w:t>
      </w:r>
    </w:p>
    <w:p>
      <w:pPr>
        <w:spacing w:line="220" w:lineRule="auto"/>
        <w:sectPr>
          <w:footerReference w:type="default" r:id="rId1"/>
          <w:pgSz w:w="12330" w:h="17130"/>
          <w:pgMar w:top="1456" w:right="1789" w:bottom="1655" w:left="1720" w:header="0" w:footer="1337" w:gutter="0"/>
        </w:sectPr>
        <w:rPr>
          <w:rFonts w:ascii="FangSong" w:hAnsi="FangSong" w:eastAsia="FangSong" w:cs="FangSong"/>
          <w:sz w:val="37"/>
          <w:szCs w:val="37"/>
        </w:rPr>
      </w:pPr>
    </w:p>
    <w:p>
      <w:pPr>
        <w:pStyle w:val="BodyText"/>
        <w:spacing w:line="316" w:lineRule="auto"/>
        <w:rPr/>
      </w:pPr>
      <w:r/>
    </w:p>
    <w:p>
      <w:pPr>
        <w:pStyle w:val="BodyText"/>
        <w:spacing w:line="316" w:lineRule="auto"/>
        <w:rPr/>
      </w:pPr>
      <w:r/>
    </w:p>
    <w:p>
      <w:pPr>
        <w:pStyle w:val="BodyText"/>
        <w:spacing w:line="317" w:lineRule="auto"/>
        <w:rPr/>
      </w:pPr>
      <w:r/>
    </w:p>
    <w:p>
      <w:pPr>
        <w:ind w:left="431"/>
        <w:spacing w:before="10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及其他根据财政部规定实行备案管理的，实行备案管</w:t>
      </w:r>
      <w:r>
        <w:rPr>
          <w:rFonts w:ascii="FangSong" w:hAnsi="FangSong" w:eastAsia="FangSong" w:cs="FangSong"/>
          <w:sz w:val="31"/>
          <w:szCs w:val="31"/>
          <w:spacing w:val="-5"/>
        </w:rPr>
        <w:t>理。</w:t>
      </w:r>
    </w:p>
    <w:p>
      <w:pPr>
        <w:ind w:right="41"/>
        <w:spacing w:before="239" w:line="603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5"/>
          <w:position w:val="21"/>
        </w:rPr>
        <w:t>政府采购范围以外的产品涉及进口采购的，不实行审核管理</w:t>
      </w:r>
    </w:p>
    <w:p>
      <w:pPr>
        <w:ind w:left="431"/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9"/>
        </w:rPr>
        <w:t>或者备案管理。</w:t>
      </w:r>
    </w:p>
    <w:p>
      <w:pPr>
        <w:ind w:left="431" w:right="27" w:firstLine="649"/>
        <w:spacing w:before="218" w:line="35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9"/>
        </w:rPr>
        <w:t>二</w:t>
      </w:r>
      <w:r>
        <w:rPr>
          <w:rFonts w:ascii="FangSong" w:hAnsi="FangSong" w:eastAsia="FangSong" w:cs="FangSong"/>
          <w:sz w:val="31"/>
          <w:szCs w:val="31"/>
          <w:spacing w:val="-3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、采购人拟采购进口产品的，应当在采购活动开始前向财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政部门申请核准或者备案。未经核准或者备案的，不得采购进口</w:t>
      </w:r>
    </w:p>
    <w:p>
      <w:pPr>
        <w:ind w:left="431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产品。通用办公设备原则上应当采购国产设备。</w:t>
      </w:r>
    </w:p>
    <w:p>
      <w:pPr>
        <w:ind w:left="431" w:right="35" w:firstLine="649"/>
        <w:spacing w:before="228" w:line="35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三、采购进口产品审核管理或者备案管理与政府采购实施计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划备案管理同时实施。采购人应当在编制政府采购实施计划(政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府采购预算执行建议书)时，载明本项目是否采购进口产品。如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载明采购进口产品的，应当按照本通知的要求提交核准申请材料</w:t>
      </w:r>
    </w:p>
    <w:p>
      <w:pPr>
        <w:ind w:left="431"/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9"/>
        </w:rPr>
        <w:t>或者备案材料。</w:t>
      </w:r>
    </w:p>
    <w:p>
      <w:pPr>
        <w:ind w:left="431" w:right="26" w:firstLine="649"/>
        <w:spacing w:before="243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5"/>
        </w:rPr>
        <w:t>对实行审核管理的采购进口产品项目，财政部门应当按照国</w:t>
      </w:r>
      <w:r>
        <w:rPr>
          <w:rFonts w:ascii="FangSong" w:hAnsi="FangSong" w:eastAsia="FangSong" w:cs="FangSong"/>
          <w:sz w:val="31"/>
          <w:szCs w:val="31"/>
          <w:spacing w:val="1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家有关规定以及本通知的要求进行审核，并实施监督管理。采购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人应当在获得财政部门审核同意后，依法开展进口</w:t>
      </w:r>
      <w:r>
        <w:rPr>
          <w:rFonts w:ascii="FangSong" w:hAnsi="FangSong" w:eastAsia="FangSong" w:cs="FangSong"/>
          <w:sz w:val="31"/>
          <w:szCs w:val="31"/>
          <w:spacing w:val="7"/>
        </w:rPr>
        <w:t>产品采购活</w:t>
      </w:r>
    </w:p>
    <w:p>
      <w:pPr>
        <w:spacing w:before="1" w:line="220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3"/>
        </w:rPr>
        <w:t>动。对实行备案管理的采购进口产品项目，财政部门不事前审核。</w:t>
      </w:r>
    </w:p>
    <w:p>
      <w:pPr>
        <w:ind w:left="431" w:right="39" w:firstLine="649"/>
        <w:spacing w:before="219" w:line="36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6"/>
        </w:rPr>
        <w:t>四、采购人申请采购进口产品核准或者备案的</w:t>
      </w:r>
      <w:r>
        <w:rPr>
          <w:rFonts w:ascii="FangSong" w:hAnsi="FangSong" w:eastAsia="FangSong" w:cs="FangSong"/>
          <w:sz w:val="31"/>
          <w:szCs w:val="31"/>
          <w:spacing w:val="-17"/>
        </w:rPr>
        <w:t>，应当出具《政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9"/>
        </w:rPr>
        <w:t>府采购进口产品申请核准(备案)表》(详见</w:t>
      </w:r>
      <w:r>
        <w:rPr>
          <w:rFonts w:ascii="FangSong" w:hAnsi="FangSong" w:eastAsia="FangSong" w:cs="FangSong"/>
          <w:sz w:val="31"/>
          <w:szCs w:val="31"/>
          <w:spacing w:val="18"/>
        </w:rPr>
        <w:t>附件)。申请采购</w:t>
      </w:r>
    </w:p>
    <w:p>
      <w:pPr>
        <w:ind w:left="431"/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进口产品核准的，应当按照下列情况同时出具相应材料：</w:t>
      </w:r>
    </w:p>
    <w:p>
      <w:pPr>
        <w:ind w:left="431" w:right="4" w:firstLine="780"/>
        <w:spacing w:before="225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(一)拟采购的进口产品属于国家法律法规政策明确规定鼓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励进口的，应当出具关于鼓励进口产品的国家法律法</w:t>
      </w:r>
      <w:r>
        <w:rPr>
          <w:rFonts w:ascii="FangSong" w:hAnsi="FangSong" w:eastAsia="FangSong" w:cs="FangSong"/>
          <w:sz w:val="31"/>
          <w:szCs w:val="31"/>
          <w:spacing w:val="-3"/>
        </w:rPr>
        <w:t>规政策文件</w:t>
      </w:r>
    </w:p>
    <w:p>
      <w:pPr>
        <w:ind w:left="431"/>
        <w:spacing w:before="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2"/>
        </w:rPr>
        <w:t>扫描件。</w:t>
      </w:r>
    </w:p>
    <w:p>
      <w:pPr>
        <w:spacing w:line="222" w:lineRule="auto"/>
        <w:sectPr>
          <w:footerReference w:type="default" r:id="rId3"/>
          <w:pgSz w:w="11920" w:h="16840"/>
          <w:pgMar w:top="1431" w:right="1074" w:bottom="1537" w:left="1788" w:header="0" w:footer="1229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pStyle w:val="BodyText"/>
        <w:spacing w:line="279" w:lineRule="auto"/>
        <w:rPr/>
      </w:pPr>
      <w:r/>
    </w:p>
    <w:p>
      <w:pPr>
        <w:pStyle w:val="BodyText"/>
        <w:spacing w:line="279" w:lineRule="auto"/>
        <w:rPr/>
      </w:pPr>
      <w:r/>
    </w:p>
    <w:p>
      <w:pPr>
        <w:pStyle w:val="BodyText"/>
        <w:spacing w:line="279" w:lineRule="auto"/>
        <w:rPr/>
      </w:pPr>
      <w:r/>
    </w:p>
    <w:p>
      <w:pPr>
        <w:pStyle w:val="BodyText"/>
        <w:spacing w:line="280" w:lineRule="auto"/>
        <w:rPr/>
      </w:pPr>
      <w:r/>
    </w:p>
    <w:p>
      <w:pPr>
        <w:ind w:left="40" w:right="39" w:firstLine="790"/>
        <w:spacing w:before="97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2"/>
        </w:rPr>
        <w:t>(二)拟采购的进口产品属于国家法律法规政策明确</w:t>
      </w:r>
      <w:r>
        <w:rPr>
          <w:rFonts w:ascii="FangSong" w:hAnsi="FangSong" w:eastAsia="FangSong" w:cs="FangSong"/>
          <w:sz w:val="30"/>
          <w:szCs w:val="30"/>
          <w:spacing w:val="11"/>
        </w:rPr>
        <w:t>规定限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5"/>
        </w:rPr>
        <w:t>制进口产品的，应当出具专家论证意见和进口产品所属行业的设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6"/>
        </w:rPr>
        <w:t>区的市以上行业主管部门的意见。其中：产品属于国家限制进口</w:t>
      </w:r>
      <w:r>
        <w:rPr>
          <w:rFonts w:ascii="FangSong" w:hAnsi="FangSong" w:eastAsia="FangSong" w:cs="FangSong"/>
          <w:sz w:val="30"/>
          <w:szCs w:val="30"/>
          <w:spacing w:val="1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7"/>
        </w:rPr>
        <w:t>的重大技术装备和重大产业技术的，应当出具</w:t>
      </w:r>
      <w:r>
        <w:rPr>
          <w:rFonts w:ascii="FangSong" w:hAnsi="FangSong" w:eastAsia="FangSong" w:cs="FangSong"/>
          <w:sz w:val="30"/>
          <w:szCs w:val="30"/>
          <w:spacing w:val="6"/>
        </w:rPr>
        <w:t>国家发展改革委的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5"/>
        </w:rPr>
        <w:t>意见；属于国家限制进口的重大科学仪器和装备的，应当出具国</w:t>
      </w:r>
    </w:p>
    <w:p>
      <w:pPr>
        <w:ind w:left="40"/>
        <w:spacing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2"/>
        </w:rPr>
        <w:t>家科技部的意见。</w:t>
      </w:r>
    </w:p>
    <w:p>
      <w:pPr>
        <w:ind w:left="40" w:right="40" w:firstLine="769"/>
        <w:spacing w:before="297" w:line="36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2"/>
        </w:rPr>
        <w:t>(三)拟采购的进口产品不属于上述两种情形的，应当出具</w:t>
      </w:r>
      <w:r>
        <w:rPr>
          <w:rFonts w:ascii="FangSong" w:hAnsi="FangSong" w:eastAsia="FangSong" w:cs="FangSong"/>
          <w:sz w:val="30"/>
          <w:szCs w:val="30"/>
          <w:spacing w:val="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7"/>
        </w:rPr>
        <w:t>专家论证意见或者进口产品所属行业设区的市以上行业主管部</w:t>
      </w:r>
    </w:p>
    <w:p>
      <w:pPr>
        <w:ind w:left="40"/>
        <w:spacing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9"/>
        </w:rPr>
        <w:t>门的意见。</w:t>
      </w:r>
    </w:p>
    <w:p>
      <w:pPr>
        <w:ind w:left="40" w:right="47" w:firstLine="639"/>
        <w:spacing w:before="245" w:line="37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</w:rPr>
        <w:t>五</w:t>
      </w:r>
      <w:r>
        <w:rPr>
          <w:rFonts w:ascii="FangSong" w:hAnsi="FangSong" w:eastAsia="FangSong" w:cs="FangSong"/>
          <w:sz w:val="30"/>
          <w:szCs w:val="30"/>
          <w:spacing w:val="-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-1"/>
        </w:rPr>
        <w:t>、申请采购进口产品核准要求专家论证的，以及采购进口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6"/>
        </w:rPr>
        <w:t>产品实行备案管理的，采购人应当组织专家论证。采购人可以委</w:t>
      </w:r>
      <w:r>
        <w:rPr>
          <w:rFonts w:ascii="FangSong" w:hAnsi="FangSong" w:eastAsia="FangSong" w:cs="FangSong"/>
          <w:sz w:val="30"/>
          <w:szCs w:val="30"/>
          <w:spacing w:val="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7"/>
        </w:rPr>
        <w:t>托采购代理机构组织专家论证。专家可以由采购人或</w:t>
      </w:r>
      <w:r>
        <w:rPr>
          <w:rFonts w:ascii="FangSong" w:hAnsi="FangSong" w:eastAsia="FangSong" w:cs="FangSong"/>
          <w:sz w:val="30"/>
          <w:szCs w:val="30"/>
          <w:spacing w:val="6"/>
        </w:rPr>
        <w:t>者代理机构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7"/>
        </w:rPr>
        <w:t>自行选定。专家组应当由5人以上单数组成，其</w:t>
      </w:r>
      <w:r>
        <w:rPr>
          <w:rFonts w:ascii="FangSong" w:hAnsi="FangSong" w:eastAsia="FangSong" w:cs="FangSong"/>
          <w:sz w:val="30"/>
          <w:szCs w:val="30"/>
          <w:spacing w:val="16"/>
        </w:rPr>
        <w:t>中必须包括1名</w:t>
      </w:r>
    </w:p>
    <w:p>
      <w:pPr>
        <w:ind w:left="40"/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4"/>
        </w:rPr>
        <w:t>法律专家，产品技术专家应当熟悉该产品及所属行业情况。</w:t>
      </w:r>
    </w:p>
    <w:p>
      <w:pPr>
        <w:ind w:right="61"/>
        <w:spacing w:before="239" w:line="604" w:lineRule="exact"/>
        <w:jc w:val="righ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7"/>
          <w:position w:val="23"/>
        </w:rPr>
        <w:t>采购人以及受委托组织论证的采购代理机构的在职工作人</w:t>
      </w:r>
    </w:p>
    <w:p>
      <w:pPr>
        <w:ind w:left="40"/>
        <w:spacing w:before="1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"/>
        </w:rPr>
        <w:t>员不得担任论证专家。</w:t>
      </w:r>
    </w:p>
    <w:p>
      <w:pPr>
        <w:ind w:left="40" w:right="36" w:firstLine="639"/>
        <w:spacing w:before="258" w:line="369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6"/>
        </w:rPr>
        <w:t>专家应当结合采购项目拟实现的目标、产品应用场景、需要</w:t>
      </w:r>
      <w:r>
        <w:rPr>
          <w:rFonts w:ascii="FangSong" w:hAnsi="FangSong" w:eastAsia="FangSong" w:cs="FangSong"/>
          <w:sz w:val="30"/>
          <w:szCs w:val="30"/>
          <w:spacing w:val="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6"/>
        </w:rPr>
        <w:t>满足的技术和商务要求等，对采购进口产品必要性进行论证。采</w:t>
      </w:r>
      <w:r>
        <w:rPr>
          <w:rFonts w:ascii="FangSong" w:hAnsi="FangSong" w:eastAsia="FangSong" w:cs="FangSong"/>
          <w:sz w:val="30"/>
          <w:szCs w:val="30"/>
          <w:spacing w:val="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6"/>
        </w:rPr>
        <w:t>购项目目标，可以结合单位功能定位、发展目标、发展规划等进</w:t>
      </w:r>
      <w:r>
        <w:rPr>
          <w:rFonts w:ascii="FangSong" w:hAnsi="FangSong" w:eastAsia="FangSong" w:cs="FangSong"/>
          <w:sz w:val="30"/>
          <w:szCs w:val="30"/>
          <w:spacing w:val="12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7"/>
        </w:rPr>
        <w:t>行阐述。专家应当对拟采购的进口产品在国内是否有同类产品进</w:t>
      </w:r>
    </w:p>
    <w:p>
      <w:pPr>
        <w:ind w:left="40"/>
        <w:spacing w:before="1"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7"/>
        </w:rPr>
        <w:t>行明确。如有国内同类产品的，应当对进口产品和国内同类产品</w:t>
      </w:r>
    </w:p>
    <w:p>
      <w:pPr>
        <w:spacing w:line="220" w:lineRule="auto"/>
        <w:sectPr>
          <w:footerReference w:type="default" r:id="rId4"/>
          <w:pgSz w:w="12400" w:h="17180"/>
          <w:pgMar w:top="1460" w:right="1860" w:bottom="1620" w:left="1860" w:header="0" w:footer="1322" w:gutter="0"/>
        </w:sectPr>
        <w:rPr>
          <w:rFonts w:ascii="FangSong" w:hAnsi="FangSong" w:eastAsia="FangSong" w:cs="FangSong"/>
          <w:sz w:val="30"/>
          <w:szCs w:val="30"/>
        </w:rPr>
      </w:pPr>
    </w:p>
    <w:p>
      <w:pPr>
        <w:pStyle w:val="BodyText"/>
        <w:spacing w:line="276" w:lineRule="auto"/>
        <w:rPr/>
      </w:pPr>
      <w:r/>
    </w:p>
    <w:p>
      <w:pPr>
        <w:pStyle w:val="BodyText"/>
        <w:spacing w:line="277" w:lineRule="auto"/>
        <w:rPr/>
      </w:pPr>
      <w:r/>
    </w:p>
    <w:p>
      <w:pPr>
        <w:pStyle w:val="BodyText"/>
        <w:spacing w:line="277" w:lineRule="auto"/>
        <w:rPr/>
      </w:pPr>
      <w:r/>
    </w:p>
    <w:p>
      <w:pPr>
        <w:pStyle w:val="BodyText"/>
        <w:spacing w:line="277" w:lineRule="auto"/>
        <w:rPr/>
      </w:pPr>
      <w:r/>
    </w:p>
    <w:p>
      <w:pPr>
        <w:ind w:left="202"/>
        <w:spacing w:before="101" w:line="35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5"/>
        </w:rPr>
        <w:t>在技术性能、指标参数、售后服务等方面的差异进</w:t>
      </w:r>
      <w:r>
        <w:rPr>
          <w:rFonts w:ascii="FangSong" w:hAnsi="FangSong" w:eastAsia="FangSong" w:cs="FangSong"/>
          <w:sz w:val="31"/>
          <w:szCs w:val="31"/>
          <w:spacing w:val="-6"/>
        </w:rPr>
        <w:t>行比较分析，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不得仅以进口产品性能优于国内同类产品作为采购进口产品的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理由。不得以单位意见代替专家意见。专家论证意见应当完整、</w:t>
      </w:r>
    </w:p>
    <w:p>
      <w:pPr>
        <w:ind w:left="202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6"/>
        </w:rPr>
        <w:t>明确，无歧义。专家对论证意见承担法律责任。</w:t>
      </w:r>
    </w:p>
    <w:p>
      <w:pPr>
        <w:ind w:right="27"/>
        <w:spacing w:before="234" w:line="597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0"/>
          <w:position w:val="21"/>
        </w:rPr>
        <w:t>六</w:t>
      </w:r>
      <w:r>
        <w:rPr>
          <w:rFonts w:ascii="FangSong" w:hAnsi="FangSong" w:eastAsia="FangSong" w:cs="FangSong"/>
          <w:sz w:val="31"/>
          <w:szCs w:val="31"/>
          <w:spacing w:val="-10"/>
          <w:position w:val="2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  <w:position w:val="21"/>
        </w:rPr>
        <w:t>、对于实行备案管理的进口产品采购，采购人可以组织批</w:t>
      </w:r>
    </w:p>
    <w:p>
      <w:pPr>
        <w:ind w:left="202"/>
        <w:spacing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量论证，在本年内采购该批进口产品时，无需逐一论证。</w:t>
      </w:r>
    </w:p>
    <w:p>
      <w:pPr>
        <w:ind w:left="202" w:right="3" w:firstLine="619"/>
        <w:spacing w:before="244" w:line="35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"/>
        </w:rPr>
        <w:t>七、采购进口产品的项目，采购人在确定采购需求前应当按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照规定开展需求调查。采购人对采购进口产品必</w:t>
      </w:r>
      <w:r>
        <w:rPr>
          <w:rFonts w:ascii="FangSong" w:hAnsi="FangSong" w:eastAsia="FangSong" w:cs="FangSong"/>
          <w:sz w:val="31"/>
          <w:szCs w:val="31"/>
          <w:spacing w:val="-4"/>
        </w:rPr>
        <w:t>要性进行论证的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同时，以论证方式开展需求调查并符合需求调查要</w:t>
      </w:r>
      <w:r>
        <w:rPr>
          <w:rFonts w:ascii="FangSong" w:hAnsi="FangSong" w:eastAsia="FangSong" w:cs="FangSong"/>
          <w:sz w:val="31"/>
          <w:szCs w:val="31"/>
          <w:spacing w:val="-4"/>
        </w:rPr>
        <w:t>求的，可以不</w:t>
      </w:r>
    </w:p>
    <w:p>
      <w:pPr>
        <w:ind w:left="202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0"/>
        </w:rPr>
        <w:t>再重复开展。</w:t>
      </w:r>
    </w:p>
    <w:p>
      <w:pPr>
        <w:ind w:left="202" w:right="7" w:firstLine="619"/>
        <w:spacing w:before="259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9"/>
        </w:rPr>
        <w:t>八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、经财政部门审核同意购买进口产品的，应当在采购文件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中载明。如因信息不对称等原因，仍有满足需求的国内产品要求</w:t>
      </w:r>
      <w:r>
        <w:rPr>
          <w:rFonts w:ascii="FangSong" w:hAnsi="FangSong" w:eastAsia="FangSong" w:cs="FangSong"/>
          <w:sz w:val="31"/>
          <w:szCs w:val="31"/>
          <w:spacing w:val="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参与采购竞争的，采购人及其委托的采购代理机</w:t>
      </w:r>
      <w:r>
        <w:rPr>
          <w:rFonts w:ascii="FangSong" w:hAnsi="FangSong" w:eastAsia="FangSong" w:cs="FangSong"/>
          <w:sz w:val="31"/>
          <w:szCs w:val="31"/>
          <w:spacing w:val="7"/>
        </w:rPr>
        <w:t>构不得加以限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制，应当按照公平竞争的原则实施采购。未在采购文件中载明允</w:t>
      </w:r>
    </w:p>
    <w:p>
      <w:pPr>
        <w:ind w:left="202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5"/>
        </w:rPr>
        <w:t>许采购进口产品的，视为拒绝进口产品参加。</w:t>
      </w:r>
    </w:p>
    <w:p>
      <w:pPr>
        <w:ind w:left="202" w:firstLine="619"/>
        <w:spacing w:before="265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"/>
        </w:rPr>
        <w:t>九、采购进口产品的项目，不专门面向中小企业采购。如符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合第八条规定有国内产品参与采购竞争时，应当落实政府采购支</w:t>
      </w:r>
    </w:p>
    <w:p>
      <w:pPr>
        <w:ind w:left="202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持中小企业的有关政策。</w:t>
      </w:r>
    </w:p>
    <w:p>
      <w:pPr>
        <w:ind w:right="23"/>
        <w:spacing w:before="245" w:line="557" w:lineRule="exact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  <w:position w:val="18"/>
        </w:rPr>
        <w:t>十、实施框架协议采购的项目，政府采购进口产品管理要求</w:t>
      </w:r>
    </w:p>
    <w:p>
      <w:pPr>
        <w:ind w:left="202"/>
        <w:spacing w:before="1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2"/>
        </w:rPr>
        <w:t>在第二阶段落实。</w:t>
      </w:r>
    </w:p>
    <w:p>
      <w:pPr>
        <w:ind w:right="24"/>
        <w:spacing w:before="273" w:line="220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7"/>
        </w:rPr>
        <w:t>十</w:t>
      </w:r>
      <w:r>
        <w:rPr>
          <w:rFonts w:ascii="FangSong" w:hAnsi="FangSong" w:eastAsia="FangSong" w:cs="FangSong"/>
          <w:sz w:val="31"/>
          <w:szCs w:val="31"/>
          <w:spacing w:val="-7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一、政府采购进口产品合同履行中，采购人因产品一致性</w:t>
      </w:r>
    </w:p>
    <w:p>
      <w:pPr>
        <w:spacing w:line="220" w:lineRule="auto"/>
        <w:sectPr>
          <w:footerReference w:type="default" r:id="rId5"/>
          <w:pgSz w:w="11920" w:h="16840"/>
          <w:pgMar w:top="1431" w:right="1322" w:bottom="1397" w:left="1788" w:header="0" w:footer="1090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pStyle w:val="BodyText"/>
        <w:spacing w:line="251" w:lineRule="auto"/>
        <w:rPr/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4381522</wp:posOffset>
            </wp:positionH>
            <wp:positionV relativeFrom="page">
              <wp:posOffset>5695965</wp:posOffset>
            </wp:positionV>
            <wp:extent cx="1631939" cy="1638262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31939" cy="1638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ind w:right="26"/>
        <w:spacing w:before="101" w:line="353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或者服务配套要求，确需追加与合同标的相同的产品，在不改变</w:t>
      </w:r>
      <w:r>
        <w:rPr>
          <w:rFonts w:ascii="FangSong" w:hAnsi="FangSong" w:eastAsia="FangSong" w:cs="FangSong"/>
          <w:sz w:val="31"/>
          <w:szCs w:val="31"/>
          <w:spacing w:val="1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合同其他条款前提下，且所有补充合同的采购金额不超过原合同</w:t>
      </w:r>
    </w:p>
    <w:p>
      <w:pPr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"/>
        </w:rPr>
        <w:t>采购金额10%的，不需要重新开展政府采购进口产品审核。</w:t>
      </w:r>
    </w:p>
    <w:p>
      <w:pPr>
        <w:ind w:firstLine="629"/>
        <w:spacing w:before="235" w:line="357" w:lineRule="auto"/>
        <w:jc w:val="both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本通知自2024年2月1日起实施。《浙江省财政厅关于进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一步加强政府采购进口产品管理的通知》(浙财采监〔2010〕51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号)同时废止。省财政厅相关文件与本通知不一致的，按照本通</w:t>
      </w:r>
    </w:p>
    <w:p>
      <w:pPr>
        <w:spacing w:before="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3"/>
        </w:rPr>
        <w:t>知执行。</w:t>
      </w:r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pStyle w:val="BodyText"/>
        <w:spacing w:line="244" w:lineRule="auto"/>
        <w:rPr/>
      </w:pPr>
      <w:r/>
    </w:p>
    <w:p>
      <w:pPr>
        <w:ind w:left="649"/>
        <w:spacing w:before="10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附件：政府采购进口产品申请核准(备案)表</w:t>
      </w:r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ind w:left="780"/>
        <w:spacing w:before="101" w:line="220" w:lineRule="auto"/>
        <w:rPr>
          <w:rFonts w:ascii="FangSong" w:hAnsi="FangSong" w:eastAsia="FangSong" w:cs="FangSong"/>
          <w:sz w:val="31"/>
          <w:szCs w:val="31"/>
        </w:rPr>
      </w:pPr>
      <w:r>
        <w:pict>
          <v:shape id="_x0000_s2" style="position:absolute;margin-left:258.499pt;margin-top:-56.2533pt;mso-position-vertical-relative:text;mso-position-horizontal-relative:text;width:121.05pt;height:49.7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190"/>
                    <w:spacing w:before="20" w:line="222" w:lineRule="auto"/>
                    <w:rPr>
                      <w:rFonts w:ascii="FangSong" w:hAnsi="FangSong" w:eastAsia="FangSong" w:cs="FangSong"/>
                      <w:sz w:val="31"/>
                      <w:szCs w:val="31"/>
                    </w:rPr>
                  </w:pP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10"/>
                    </w:rPr>
                    <w:t>浙江省财政厅</w:t>
                  </w:r>
                </w:p>
                <w:p>
                  <w:pPr>
                    <w:ind w:left="20"/>
                    <w:spacing w:before="207" w:line="222" w:lineRule="auto"/>
                    <w:rPr>
                      <w:rFonts w:ascii="FangSong" w:hAnsi="FangSong" w:eastAsia="FangSong" w:cs="FangSong"/>
                      <w:sz w:val="31"/>
                      <w:szCs w:val="31"/>
                    </w:rPr>
                  </w:pPr>
                  <w:r>
                    <w:rPr>
                      <w:rFonts w:ascii="FangSong" w:hAnsi="FangSong" w:eastAsia="FangSong" w:cs="FangSong"/>
                      <w:sz w:val="31"/>
                      <w:szCs w:val="31"/>
                      <w:spacing w:val="36"/>
                    </w:rPr>
                    <w:t>2024年1月19日</w:t>
                  </w:r>
                </w:p>
              </w:txbxContent>
            </v:textbox>
          </v:shape>
        </w:pict>
      </w:r>
      <w:r>
        <w:rPr>
          <w:rFonts w:ascii="FangSong" w:hAnsi="FangSong" w:eastAsia="FangSong" w:cs="FangSong"/>
          <w:sz w:val="31"/>
          <w:szCs w:val="31"/>
          <w:spacing w:val="6"/>
        </w:rPr>
        <w:t>(此件公开发布)</w:t>
      </w:r>
    </w:p>
    <w:p>
      <w:pPr>
        <w:spacing w:line="220" w:lineRule="auto"/>
        <w:sectPr>
          <w:footerReference w:type="default" r:id="rId6"/>
          <w:pgSz w:w="12110" w:h="16980"/>
          <w:pgMar w:top="1443" w:right="1718" w:bottom="1595" w:left="1780" w:header="0" w:footer="1289" w:gutter="0"/>
        </w:sectPr>
        <w:rPr>
          <w:rFonts w:ascii="FangSong" w:hAnsi="FangSong" w:eastAsia="FangSong" w:cs="FangSong"/>
          <w:sz w:val="31"/>
          <w:szCs w:val="31"/>
        </w:rPr>
      </w:pPr>
    </w:p>
    <w:p>
      <w:pPr>
        <w:pStyle w:val="BodyText"/>
        <w:spacing w:line="294" w:lineRule="auto"/>
        <w:rPr/>
      </w:pPr>
      <w:r/>
    </w:p>
    <w:p>
      <w:pPr>
        <w:pStyle w:val="BodyText"/>
        <w:spacing w:line="294" w:lineRule="auto"/>
        <w:rPr/>
      </w:pPr>
      <w:r/>
    </w:p>
    <w:p>
      <w:pPr>
        <w:pStyle w:val="BodyText"/>
        <w:spacing w:line="295" w:lineRule="auto"/>
        <w:rPr/>
      </w:pPr>
      <w:r/>
    </w:p>
    <w:p>
      <w:pPr>
        <w:ind w:left="157"/>
        <w:spacing w:before="108" w:line="224" w:lineRule="auto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:b/>
          <w:bCs/>
          <w:spacing w:val="-12"/>
        </w:rPr>
        <w:t>附件</w:t>
      </w:r>
    </w:p>
    <w:p>
      <w:pPr>
        <w:pStyle w:val="BodyText"/>
        <w:spacing w:line="412" w:lineRule="auto"/>
        <w:rPr/>
      </w:pPr>
      <w:r/>
    </w:p>
    <w:p>
      <w:pPr>
        <w:ind w:left="819"/>
        <w:spacing w:before="140" w:line="219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:b/>
          <w:bCs/>
          <w:spacing w:val="18"/>
        </w:rPr>
        <w:t>政府采购进口产品申请核准(备案)表</w:t>
      </w:r>
    </w:p>
    <w:p>
      <w:pPr>
        <w:ind w:left="172"/>
        <w:spacing w:before="291" w:line="227" w:lineRule="auto"/>
        <w:rPr>
          <w:rFonts w:ascii="KaiTi" w:hAnsi="KaiTi" w:eastAsia="KaiTi" w:cs="KaiTi"/>
          <w:sz w:val="29"/>
          <w:szCs w:val="29"/>
        </w:rPr>
      </w:pPr>
      <w:r>
        <w:rPr>
          <w:rFonts w:ascii="KaiTi" w:hAnsi="KaiTi" w:eastAsia="KaiTi" w:cs="KaiTi"/>
          <w:sz w:val="29"/>
          <w:szCs w:val="29"/>
          <w:spacing w:val="-16"/>
        </w:rPr>
        <w:t>申报时间：</w:t>
      </w:r>
    </w:p>
    <w:p>
      <w:pPr>
        <w:spacing w:line="88" w:lineRule="exact"/>
        <w:rPr/>
      </w:pPr>
      <w:r/>
    </w:p>
    <w:tbl>
      <w:tblPr>
        <w:tblStyle w:val="TableNormal"/>
        <w:tblW w:w="8830" w:type="dxa"/>
        <w:tblInd w:w="6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34"/>
        <w:gridCol w:w="3276"/>
        <w:gridCol w:w="1009"/>
        <w:gridCol w:w="1578"/>
        <w:gridCol w:w="2333"/>
      </w:tblGrid>
      <w:tr>
        <w:trPr>
          <w:trHeight w:val="535" w:hRule="atLeast"/>
        </w:trPr>
        <w:tc>
          <w:tcPr>
            <w:tcW w:w="634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1739"/>
              <w:spacing w:before="249" w:line="215" w:lineRule="auto"/>
              <w:rPr/>
            </w:pPr>
            <w:r>
              <w:rPr/>
              <w:t>基</w:t>
            </w:r>
            <w:r>
              <w:rPr>
                <w:spacing w:val="-18"/>
              </w:rPr>
              <w:t xml:space="preserve"> </w:t>
            </w:r>
            <w:r>
              <w:rPr/>
              <w:t>本</w:t>
            </w:r>
            <w:r>
              <w:rPr>
                <w:spacing w:val="-18"/>
              </w:rPr>
              <w:t xml:space="preserve"> </w:t>
            </w:r>
            <w:r>
              <w:rPr/>
              <w:t>情</w:t>
            </w:r>
            <w:r>
              <w:rPr>
                <w:spacing w:val="-18"/>
              </w:rPr>
              <w:t xml:space="preserve"> </w:t>
            </w:r>
            <w:r>
              <w:rPr/>
              <w:t>况</w:t>
            </w:r>
          </w:p>
        </w:tc>
        <w:tc>
          <w:tcPr>
            <w:tcW w:w="3276" w:type="dxa"/>
            <w:vAlign w:val="top"/>
          </w:tcPr>
          <w:p>
            <w:pPr>
              <w:pStyle w:val="TableText"/>
              <w:ind w:left="91"/>
              <w:spacing w:before="127" w:line="219" w:lineRule="auto"/>
              <w:rPr/>
            </w:pPr>
            <w:r>
              <w:rPr>
                <w:spacing w:val="1"/>
              </w:rPr>
              <w:t>申请(备案)单位</w:t>
            </w:r>
          </w:p>
        </w:tc>
        <w:tc>
          <w:tcPr>
            <w:tcW w:w="4920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09" w:hRule="atLeast"/>
        </w:trPr>
        <w:tc>
          <w:tcPr>
            <w:tcW w:w="63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6" w:type="dxa"/>
            <w:vAlign w:val="top"/>
          </w:tcPr>
          <w:p>
            <w:pPr>
              <w:pStyle w:val="TableText"/>
              <w:ind w:left="91"/>
              <w:spacing w:before="115" w:line="221" w:lineRule="auto"/>
              <w:rPr/>
            </w:pPr>
            <w:r>
              <w:rPr>
                <w:spacing w:val="4"/>
              </w:rPr>
              <w:t>联系人</w:t>
            </w: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8" w:type="dxa"/>
            <w:vAlign w:val="top"/>
          </w:tcPr>
          <w:p>
            <w:pPr>
              <w:pStyle w:val="TableText"/>
              <w:ind w:left="95"/>
              <w:spacing w:before="115" w:line="221" w:lineRule="auto"/>
              <w:rPr/>
            </w:pPr>
            <w:r>
              <w:rPr>
                <w:spacing w:val="2"/>
              </w:rPr>
              <w:t>联系电话</w:t>
            </w:r>
          </w:p>
        </w:tc>
        <w:tc>
          <w:tcPr>
            <w:tcW w:w="23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0" w:hRule="atLeast"/>
        </w:trPr>
        <w:tc>
          <w:tcPr>
            <w:tcW w:w="63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6" w:type="dxa"/>
            <w:vAlign w:val="top"/>
          </w:tcPr>
          <w:p>
            <w:pPr>
              <w:pStyle w:val="TableText"/>
              <w:ind w:left="91"/>
              <w:spacing w:before="101" w:line="219" w:lineRule="auto"/>
              <w:rPr/>
            </w:pPr>
            <w:r>
              <w:rPr>
                <w:spacing w:val="1"/>
              </w:rPr>
              <w:t>拟进口的产品名称</w:t>
            </w: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8" w:type="dxa"/>
            <w:vAlign w:val="top"/>
          </w:tcPr>
          <w:p>
            <w:pPr>
              <w:pStyle w:val="TableText"/>
              <w:ind w:left="95"/>
              <w:spacing w:before="101" w:line="219" w:lineRule="auto"/>
              <w:rPr/>
            </w:pPr>
            <w:r>
              <w:rPr>
                <w:spacing w:val="13"/>
              </w:rPr>
              <w:t>采购品目</w:t>
            </w:r>
          </w:p>
        </w:tc>
        <w:tc>
          <w:tcPr>
            <w:tcW w:w="23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63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6" w:type="dxa"/>
            <w:vAlign w:val="top"/>
          </w:tcPr>
          <w:p>
            <w:pPr>
              <w:pStyle w:val="TableText"/>
              <w:ind w:left="91"/>
              <w:spacing w:before="93" w:line="219" w:lineRule="auto"/>
              <w:rPr/>
            </w:pPr>
            <w:r>
              <w:rPr>
                <w:spacing w:val="-7"/>
              </w:rPr>
              <w:t>数</w:t>
            </w:r>
            <w:r>
              <w:rPr>
                <w:spacing w:val="9"/>
              </w:rPr>
              <w:t xml:space="preserve">    </w:t>
            </w:r>
            <w:r>
              <w:rPr>
                <w:spacing w:val="-7"/>
              </w:rPr>
              <w:t>量</w:t>
            </w: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8" w:type="dxa"/>
            <w:vAlign w:val="top"/>
          </w:tcPr>
          <w:p>
            <w:pPr>
              <w:pStyle w:val="TableText"/>
              <w:ind w:left="95"/>
              <w:spacing w:before="93" w:line="219" w:lineRule="auto"/>
              <w:rPr/>
            </w:pPr>
            <w:r>
              <w:rPr>
                <w:spacing w:val="2"/>
              </w:rPr>
              <w:t>预算金额</w:t>
            </w:r>
          </w:p>
        </w:tc>
        <w:tc>
          <w:tcPr>
            <w:tcW w:w="23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9" w:hRule="atLeast"/>
        </w:trPr>
        <w:tc>
          <w:tcPr>
            <w:tcW w:w="63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76" w:type="dxa"/>
            <w:vAlign w:val="top"/>
          </w:tcPr>
          <w:p>
            <w:pPr>
              <w:pStyle w:val="TableText"/>
              <w:ind w:left="91"/>
              <w:spacing w:before="132" w:line="219" w:lineRule="auto"/>
              <w:rPr/>
            </w:pPr>
            <w:r>
              <w:rPr>
                <w:spacing w:val="1"/>
              </w:rPr>
              <w:t>采购产品所属项目名称</w:t>
            </w:r>
          </w:p>
        </w:tc>
        <w:tc>
          <w:tcPr>
            <w:tcW w:w="4920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48" w:hRule="atLeast"/>
        </w:trPr>
        <w:tc>
          <w:tcPr>
            <w:tcW w:w="634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96" w:type="dxa"/>
            <w:vAlign w:val="top"/>
            <w:gridSpan w:val="4"/>
          </w:tcPr>
          <w:p>
            <w:pPr>
              <w:pStyle w:val="TableText"/>
              <w:ind w:left="91"/>
              <w:spacing w:before="75" w:line="219" w:lineRule="auto"/>
              <w:rPr/>
            </w:pPr>
            <w:r>
              <w:rPr>
                <w:spacing w:val="3"/>
              </w:rPr>
              <w:t>所属目录(应在括号里注明具体产品品目)</w:t>
            </w:r>
          </w:p>
          <w:p>
            <w:pPr>
              <w:pStyle w:val="TableText"/>
              <w:ind w:left="91"/>
              <w:spacing w:before="45" w:line="219" w:lineRule="auto"/>
              <w:rPr/>
            </w:pPr>
            <w:r>
              <w:rPr>
                <w:spacing w:val="3"/>
              </w:rPr>
              <w:t>□国家鼓励进口产品</w:t>
            </w:r>
          </w:p>
          <w:p>
            <w:pPr>
              <w:pStyle w:val="TableText"/>
              <w:ind w:left="91"/>
              <w:spacing w:before="65" w:line="219" w:lineRule="auto"/>
              <w:rPr/>
            </w:pPr>
            <w:r>
              <w:rPr>
                <w:spacing w:val="3"/>
              </w:rPr>
              <w:t>□国家限制进口产品</w:t>
            </w:r>
          </w:p>
          <w:p>
            <w:pPr>
              <w:pStyle w:val="TableText"/>
              <w:ind w:left="91"/>
              <w:spacing w:before="54" w:line="219" w:lineRule="auto"/>
              <w:rPr/>
            </w:pPr>
            <w:r>
              <w:rPr/>
              <w:t>□高校、科研院所采购用于科研的仪器设备</w:t>
            </w:r>
          </w:p>
          <w:p>
            <w:pPr>
              <w:pStyle w:val="TableText"/>
              <w:ind w:left="91" w:right="2571"/>
              <w:spacing w:before="56" w:line="235" w:lineRule="auto"/>
              <w:rPr/>
            </w:pPr>
            <w:r>
              <w:rPr/>
              <w:t>□根据财政部有关规定实行备案管理的设备</w:t>
            </w:r>
            <w:r>
              <w:rPr>
                <w:spacing w:val="12"/>
              </w:rPr>
              <w:t xml:space="preserve"> </w:t>
            </w:r>
            <w:r>
              <w:rPr>
                <w:spacing w:val="3"/>
              </w:rPr>
              <w:t>□其他</w:t>
            </w:r>
          </w:p>
        </w:tc>
      </w:tr>
      <w:tr>
        <w:trPr>
          <w:trHeight w:val="2637" w:hRule="atLeast"/>
        </w:trPr>
        <w:tc>
          <w:tcPr>
            <w:tcW w:w="634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1451"/>
              <w:spacing w:before="249" w:line="216" w:lineRule="auto"/>
              <w:rPr/>
            </w:pPr>
            <w:r>
              <w:rPr/>
              <w:t>申</w:t>
            </w:r>
            <w:r>
              <w:rPr>
                <w:spacing w:val="-34"/>
              </w:rPr>
              <w:t xml:space="preserve"> </w:t>
            </w:r>
            <w:r>
              <w:rPr/>
              <w:t>请</w:t>
            </w:r>
            <w:r>
              <w:rPr>
                <w:spacing w:val="-34"/>
              </w:rPr>
              <w:t xml:space="preserve"> </w:t>
            </w:r>
            <w:r>
              <w:rPr/>
              <w:t>单</w:t>
            </w:r>
            <w:r>
              <w:rPr>
                <w:spacing w:val="-33"/>
              </w:rPr>
              <w:t xml:space="preserve"> </w:t>
            </w:r>
            <w:r>
              <w:rPr/>
              <w:t>位</w:t>
            </w:r>
            <w:r>
              <w:rPr>
                <w:spacing w:val="-33"/>
              </w:rPr>
              <w:t xml:space="preserve"> </w:t>
            </w:r>
            <w:r>
              <w:rPr/>
              <w:t>意</w:t>
            </w:r>
            <w:r>
              <w:rPr>
                <w:spacing w:val="-33"/>
              </w:rPr>
              <w:t xml:space="preserve"> </w:t>
            </w:r>
            <w:r>
              <w:rPr/>
              <w:t>见</w:t>
            </w:r>
          </w:p>
        </w:tc>
        <w:tc>
          <w:tcPr>
            <w:tcW w:w="8196" w:type="dxa"/>
            <w:vAlign w:val="top"/>
            <w:gridSpan w:val="4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1"/>
              <w:spacing w:before="94" w:line="219" w:lineRule="auto"/>
              <w:rPr/>
            </w:pPr>
            <w:r>
              <w:rPr>
                <w:spacing w:val="-1"/>
              </w:rPr>
              <w:t>申请理由：</w:t>
            </w:r>
          </w:p>
          <w:p>
            <w:pPr>
              <w:pStyle w:val="TableText"/>
              <w:ind w:left="91"/>
              <w:spacing w:before="46" w:line="219" w:lineRule="auto"/>
              <w:rPr/>
            </w:pPr>
            <w:r>
              <w:rPr>
                <w:spacing w:val="-2"/>
              </w:rPr>
              <w:t>□</w:t>
            </w:r>
            <w:r>
              <w:rPr>
                <w:spacing w:val="55"/>
              </w:rPr>
              <w:t xml:space="preserve"> </w:t>
            </w:r>
            <w:r>
              <w:rPr>
                <w:spacing w:val="-2"/>
              </w:rPr>
              <w:t>1.中国境内无法获取或无法以合理的商业条件获取</w:t>
            </w:r>
          </w:p>
          <w:p>
            <w:pPr>
              <w:pStyle w:val="TableText"/>
              <w:ind w:left="91"/>
              <w:spacing w:before="63" w:line="219" w:lineRule="auto"/>
              <w:rPr/>
            </w:pPr>
            <w:r>
              <w:rPr>
                <w:spacing w:val="5"/>
              </w:rPr>
              <w:t>□</w:t>
            </w:r>
            <w:r>
              <w:rPr>
                <w:spacing w:val="53"/>
              </w:rPr>
              <w:t xml:space="preserve"> </w:t>
            </w:r>
            <w:r>
              <w:rPr>
                <w:spacing w:val="5"/>
              </w:rPr>
              <w:t>2.在中国境外使用而进行采购的；</w:t>
            </w:r>
          </w:p>
          <w:p>
            <w:pPr>
              <w:pStyle w:val="TableText"/>
              <w:ind w:left="91"/>
              <w:spacing w:before="57" w:line="219" w:lineRule="auto"/>
              <w:rPr/>
            </w:pPr>
            <w:r>
              <w:rPr>
                <w:spacing w:val="3"/>
              </w:rPr>
              <w:t>□ 3.其他(请在意见阐述中注明)</w:t>
            </w:r>
          </w:p>
        </w:tc>
      </w:tr>
      <w:tr>
        <w:trPr>
          <w:trHeight w:val="2562" w:hRule="atLeast"/>
        </w:trPr>
        <w:tc>
          <w:tcPr>
            <w:tcW w:w="634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96" w:type="dxa"/>
            <w:vAlign w:val="top"/>
            <w:gridSpan w:val="4"/>
          </w:tcPr>
          <w:p>
            <w:pPr>
              <w:pStyle w:val="TableText"/>
              <w:ind w:left="91"/>
              <w:spacing w:before="80" w:line="219" w:lineRule="auto"/>
              <w:rPr/>
            </w:pPr>
            <w:r>
              <w:rPr>
                <w:spacing w:val="3"/>
              </w:rPr>
              <w:t>意见阐述(应包括应用场景):</w:t>
            </w:r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91" w:right="1392" w:firstLine="319"/>
              <w:spacing w:before="94"/>
              <w:rPr/>
            </w:pPr>
            <w:r>
              <w:rPr>
                <w:spacing w:val="5"/>
              </w:rPr>
              <w:t>单位盖章</w:t>
            </w:r>
            <w:r>
              <w:rPr/>
              <w:t xml:space="preserve"> </w:t>
            </w:r>
            <w:r>
              <w:rPr>
                <w:spacing w:val="-31"/>
              </w:rPr>
              <w:t>年</w:t>
            </w:r>
            <w:r>
              <w:rPr>
                <w:spacing w:val="25"/>
              </w:rPr>
              <w:t xml:space="preserve">  </w:t>
            </w:r>
            <w:r>
              <w:rPr>
                <w:spacing w:val="-31"/>
              </w:rPr>
              <w:t>月</w:t>
            </w:r>
            <w:r>
              <w:rPr>
                <w:spacing w:val="47"/>
              </w:rPr>
              <w:t xml:space="preserve">  </w:t>
            </w:r>
            <w:r>
              <w:rPr>
                <w:spacing w:val="-31"/>
              </w:rPr>
              <w:t>日</w:t>
            </w:r>
          </w:p>
        </w:tc>
      </w:tr>
    </w:tbl>
    <w:p>
      <w:pPr>
        <w:pStyle w:val="BodyText"/>
        <w:rPr/>
      </w:pPr>
      <w:r/>
    </w:p>
    <w:p>
      <w:pPr>
        <w:sectPr>
          <w:footerReference w:type="default" r:id="rId8"/>
          <w:pgSz w:w="12180" w:h="17020"/>
          <w:pgMar w:top="1446" w:right="1455" w:bottom="1691" w:left="1827" w:header="0" w:footer="1364" w:gutter="0"/>
        </w:sectPr>
        <w:rPr/>
      </w:pPr>
    </w:p>
    <w:p>
      <w:pPr>
        <w:spacing w:before="36"/>
        <w:rPr/>
      </w:pPr>
      <w:r/>
    </w:p>
    <w:p>
      <w:pPr>
        <w:spacing w:before="35"/>
        <w:rPr/>
      </w:pPr>
      <w:r/>
    </w:p>
    <w:p>
      <w:pPr>
        <w:spacing w:before="35"/>
        <w:rPr/>
      </w:pPr>
      <w:r/>
    </w:p>
    <w:tbl>
      <w:tblPr>
        <w:tblStyle w:val="TableNormal"/>
        <w:tblW w:w="87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34"/>
        <w:gridCol w:w="1059"/>
        <w:gridCol w:w="349"/>
        <w:gridCol w:w="1438"/>
        <w:gridCol w:w="170"/>
        <w:gridCol w:w="1239"/>
        <w:gridCol w:w="1049"/>
        <w:gridCol w:w="729"/>
        <w:gridCol w:w="699"/>
        <w:gridCol w:w="369"/>
        <w:gridCol w:w="1064"/>
      </w:tblGrid>
      <w:tr>
        <w:trPr>
          <w:trHeight w:val="784" w:hRule="atLeast"/>
        </w:trPr>
        <w:tc>
          <w:tcPr>
            <w:tcW w:w="634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2240"/>
              <w:spacing w:before="219" w:line="216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76"/>
              </w:rPr>
              <w:t>专家论证意见</w:t>
            </w:r>
          </w:p>
        </w:tc>
        <w:tc>
          <w:tcPr>
            <w:tcW w:w="1408" w:type="dxa"/>
            <w:vAlign w:val="top"/>
            <w:gridSpan w:val="2"/>
          </w:tcPr>
          <w:p>
            <w:pPr>
              <w:pStyle w:val="TableText"/>
              <w:ind w:left="381"/>
              <w:spacing w:before="90" w:line="21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6"/>
              </w:rPr>
              <w:t>论证</w:t>
            </w:r>
          </w:p>
          <w:p>
            <w:pPr>
              <w:pStyle w:val="TableText"/>
              <w:ind w:left="381"/>
              <w:spacing w:line="192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15"/>
              </w:rPr>
              <w:t>时间</w:t>
            </w:r>
          </w:p>
        </w:tc>
        <w:tc>
          <w:tcPr>
            <w:tcW w:w="14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9" w:type="dxa"/>
            <w:vAlign w:val="top"/>
            <w:gridSpan w:val="2"/>
          </w:tcPr>
          <w:p>
            <w:pPr>
              <w:pStyle w:val="TableText"/>
              <w:ind w:left="384"/>
              <w:spacing w:before="89" w:line="213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6"/>
              </w:rPr>
              <w:t>论证</w:t>
            </w:r>
          </w:p>
          <w:p>
            <w:pPr>
              <w:pStyle w:val="TableText"/>
              <w:ind w:left="384"/>
              <w:spacing w:line="194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7"/>
              </w:rPr>
              <w:t>意见</w:t>
            </w:r>
          </w:p>
        </w:tc>
        <w:tc>
          <w:tcPr>
            <w:tcW w:w="177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8" w:type="dxa"/>
            <w:vAlign w:val="top"/>
            <w:gridSpan w:val="2"/>
            <w:textDirection w:val="tbRlV"/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"/>
              <w:spacing w:before="104" w:line="215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附</w:t>
            </w:r>
            <w:r>
              <w:rPr>
                <w:sz w:val="31"/>
                <w:szCs w:val="31"/>
                <w:spacing w:val="-31"/>
              </w:rPr>
              <w:t xml:space="preserve"> </w:t>
            </w:r>
            <w:r>
              <w:rPr>
                <w:sz w:val="31"/>
                <w:szCs w:val="31"/>
              </w:rPr>
              <w:t>件</w:t>
            </w:r>
          </w:p>
        </w:tc>
        <w:tc>
          <w:tcPr>
            <w:tcW w:w="1064" w:type="dxa"/>
            <w:vAlign w:val="top"/>
          </w:tcPr>
          <w:p>
            <w:pPr>
              <w:pStyle w:val="TableText"/>
              <w:ind w:left="379"/>
              <w:spacing w:before="251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张</w:t>
            </w:r>
          </w:p>
        </w:tc>
      </w:tr>
      <w:tr>
        <w:trPr>
          <w:trHeight w:val="2668" w:hRule="atLeast"/>
        </w:trPr>
        <w:tc>
          <w:tcPr>
            <w:tcW w:w="63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5" w:type="dxa"/>
            <w:vAlign w:val="top"/>
            <w:gridSpan w:val="10"/>
          </w:tcPr>
          <w:p>
            <w:pPr>
              <w:pStyle w:val="TableText"/>
              <w:ind w:left="110"/>
              <w:spacing w:before="81" w:line="219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5"/>
              </w:rPr>
              <w:t>意见概述(可另附纸):</w:t>
            </w:r>
          </w:p>
        </w:tc>
      </w:tr>
      <w:tr>
        <w:trPr>
          <w:trHeight w:val="390" w:hRule="atLeast"/>
        </w:trPr>
        <w:tc>
          <w:tcPr>
            <w:tcW w:w="63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65" w:type="dxa"/>
            <w:vAlign w:val="top"/>
            <w:gridSpan w:val="10"/>
          </w:tcPr>
          <w:p>
            <w:pPr>
              <w:pStyle w:val="TableText"/>
              <w:ind w:left="110"/>
              <w:spacing w:before="45" w:line="199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5"/>
              </w:rPr>
              <w:t>专家信息</w:t>
            </w:r>
          </w:p>
        </w:tc>
      </w:tr>
      <w:tr>
        <w:trPr>
          <w:trHeight w:val="799" w:hRule="atLeast"/>
        </w:trPr>
        <w:tc>
          <w:tcPr>
            <w:tcW w:w="63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ind w:left="210" w:right="178"/>
              <w:spacing w:before="77" w:line="212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9"/>
              </w:rPr>
              <w:t>专家</w:t>
            </w:r>
            <w:r>
              <w:rPr>
                <w:sz w:val="31"/>
                <w:szCs w:val="31"/>
              </w:rPr>
              <w:t xml:space="preserve"> </w:t>
            </w:r>
            <w:r>
              <w:rPr>
                <w:sz w:val="31"/>
                <w:szCs w:val="31"/>
                <w:spacing w:val="19"/>
              </w:rPr>
              <w:t>姓名</w:t>
            </w:r>
          </w:p>
        </w:tc>
        <w:tc>
          <w:tcPr>
            <w:tcW w:w="1957" w:type="dxa"/>
            <w:vAlign w:val="top"/>
            <w:gridSpan w:val="3"/>
          </w:tcPr>
          <w:p>
            <w:pPr>
              <w:pStyle w:val="TableText"/>
              <w:ind w:left="391"/>
              <w:spacing w:before="256" w:line="22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3"/>
              </w:rPr>
              <w:t>工作单位</w:t>
            </w:r>
          </w:p>
        </w:tc>
        <w:tc>
          <w:tcPr>
            <w:tcW w:w="1239" w:type="dxa"/>
            <w:vAlign w:val="top"/>
          </w:tcPr>
          <w:p>
            <w:pPr>
              <w:pStyle w:val="TableText"/>
              <w:ind w:left="344"/>
              <w:spacing w:before="256" w:line="22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5"/>
              </w:rPr>
              <w:t>专业</w:t>
            </w:r>
          </w:p>
        </w:tc>
        <w:tc>
          <w:tcPr>
            <w:tcW w:w="1049" w:type="dxa"/>
            <w:vAlign w:val="top"/>
          </w:tcPr>
          <w:p>
            <w:pPr>
              <w:pStyle w:val="TableText"/>
              <w:ind w:left="235"/>
              <w:spacing w:before="259" w:line="22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7"/>
              </w:rPr>
              <w:t>职称</w:t>
            </w:r>
          </w:p>
        </w:tc>
        <w:tc>
          <w:tcPr>
            <w:tcW w:w="1428" w:type="dxa"/>
            <w:vAlign w:val="top"/>
            <w:gridSpan w:val="2"/>
          </w:tcPr>
          <w:p>
            <w:pPr>
              <w:pStyle w:val="TableText"/>
              <w:ind w:left="437"/>
              <w:spacing w:before="253" w:line="219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6"/>
              </w:rPr>
              <w:t>手机</w:t>
            </w:r>
          </w:p>
        </w:tc>
        <w:tc>
          <w:tcPr>
            <w:tcW w:w="1433" w:type="dxa"/>
            <w:vAlign w:val="top"/>
            <w:gridSpan w:val="2"/>
          </w:tcPr>
          <w:p>
            <w:pPr>
              <w:pStyle w:val="TableText"/>
              <w:ind w:left="398"/>
              <w:spacing w:before="66" w:line="241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9"/>
              </w:rPr>
              <w:t>专家</w:t>
            </w:r>
          </w:p>
          <w:p>
            <w:pPr>
              <w:pStyle w:val="TableText"/>
              <w:ind w:left="398"/>
              <w:spacing w:line="189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19"/>
              </w:rPr>
              <w:t>签名</w:t>
            </w:r>
          </w:p>
        </w:tc>
      </w:tr>
      <w:tr>
        <w:trPr>
          <w:trHeight w:val="489" w:hRule="atLeast"/>
        </w:trPr>
        <w:tc>
          <w:tcPr>
            <w:tcW w:w="63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63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63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634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634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4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33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11" w:hRule="atLeast"/>
        </w:trPr>
        <w:tc>
          <w:tcPr>
            <w:tcW w:w="634" w:type="dxa"/>
            <w:vAlign w:val="top"/>
            <w:textDirection w:val="tbRlV"/>
          </w:tcPr>
          <w:p>
            <w:pPr>
              <w:pStyle w:val="TableText"/>
              <w:ind w:left="248"/>
              <w:spacing w:before="229" w:line="216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30"/>
                <w:w w:val="116"/>
              </w:rPr>
              <w:t>行业主管部门审查意见</w:t>
            </w:r>
          </w:p>
        </w:tc>
        <w:tc>
          <w:tcPr>
            <w:tcW w:w="8165" w:type="dxa"/>
            <w:vAlign w:val="top"/>
            <w:gridSpan w:val="10"/>
          </w:tcPr>
          <w:p>
            <w:pPr>
              <w:pStyle w:val="TableText"/>
              <w:ind w:left="110"/>
              <w:spacing w:before="69" w:line="219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1"/>
              </w:rPr>
              <w:t>产品所属行业主管部门意见</w:t>
            </w:r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000"/>
              <w:spacing w:before="101" w:line="233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5"/>
              </w:rPr>
              <w:t>单位盖章</w:t>
            </w:r>
          </w:p>
          <w:p>
            <w:pPr>
              <w:pStyle w:val="TableText"/>
              <w:ind w:left="4870"/>
              <w:spacing w:line="197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  <w:spacing w:val="-11"/>
              </w:rPr>
              <w:t>年</w:t>
            </w:r>
            <w:r>
              <w:rPr>
                <w:sz w:val="31"/>
                <w:szCs w:val="31"/>
                <w:spacing w:val="27"/>
              </w:rPr>
              <w:t xml:space="preserve">  </w:t>
            </w:r>
            <w:r>
              <w:rPr>
                <w:sz w:val="31"/>
                <w:szCs w:val="31"/>
                <w:spacing w:val="-11"/>
              </w:rPr>
              <w:t>月</w:t>
            </w:r>
            <w:r>
              <w:rPr>
                <w:sz w:val="31"/>
                <w:szCs w:val="31"/>
                <w:spacing w:val="49"/>
              </w:rPr>
              <w:t xml:space="preserve">  </w:t>
            </w:r>
            <w:r>
              <w:rPr>
                <w:sz w:val="31"/>
                <w:szCs w:val="31"/>
                <w:spacing w:val="-11"/>
              </w:rPr>
              <w:t>日</w:t>
            </w:r>
          </w:p>
        </w:tc>
      </w:tr>
    </w:tbl>
    <w:p>
      <w:pPr>
        <w:pStyle w:val="BodyText"/>
        <w:spacing w:line="395" w:lineRule="auto"/>
        <w:rPr/>
      </w:pPr>
      <w:r/>
    </w:p>
    <w:p>
      <w:pPr>
        <w:ind w:left="104"/>
        <w:spacing w:before="85" w:line="239" w:lineRule="auto"/>
        <w:jc w:val="both"/>
        <w:rPr>
          <w:rFonts w:ascii="FangSong" w:hAnsi="FangSong" w:eastAsia="FangSong" w:cs="FangSong"/>
          <w:sz w:val="26"/>
          <w:szCs w:val="26"/>
        </w:rPr>
      </w:pPr>
      <w:r>
        <w:rPr>
          <w:rFonts w:ascii="FangSong" w:hAnsi="FangSong" w:eastAsia="FangSong" w:cs="FangSong"/>
          <w:sz w:val="26"/>
          <w:szCs w:val="26"/>
          <w:spacing w:val="4"/>
        </w:rPr>
        <w:t>国家鼓励进口的和实行备案管理的免予填写行业主管部门审查意</w:t>
      </w:r>
      <w:r>
        <w:rPr>
          <w:rFonts w:ascii="FangSong" w:hAnsi="FangSong" w:eastAsia="FangSong" w:cs="FangSong"/>
          <w:sz w:val="26"/>
          <w:szCs w:val="26"/>
          <w:spacing w:val="3"/>
        </w:rPr>
        <w:t>见；国家限</w:t>
      </w:r>
      <w:r>
        <w:rPr>
          <w:rFonts w:ascii="FangSong" w:hAnsi="FangSong" w:eastAsia="FangSong" w:cs="FangSong"/>
          <w:sz w:val="26"/>
          <w:szCs w:val="26"/>
        </w:rPr>
        <w:t xml:space="preserve"> </w:t>
      </w:r>
      <w:r>
        <w:rPr>
          <w:rFonts w:ascii="FangSong" w:hAnsi="FangSong" w:eastAsia="FangSong" w:cs="FangSong"/>
          <w:sz w:val="26"/>
          <w:szCs w:val="26"/>
          <w:spacing w:val="4"/>
        </w:rPr>
        <w:t>制进口的，必须填写行业主管部门审查意见；其他的，可以选择填写专家论</w:t>
      </w:r>
      <w:r>
        <w:rPr>
          <w:rFonts w:ascii="FangSong" w:hAnsi="FangSong" w:eastAsia="FangSong" w:cs="FangSong"/>
          <w:sz w:val="26"/>
          <w:szCs w:val="26"/>
          <w:spacing w:val="17"/>
        </w:rPr>
        <w:t xml:space="preserve"> </w:t>
      </w:r>
      <w:r>
        <w:rPr>
          <w:rFonts w:ascii="FangSong" w:hAnsi="FangSong" w:eastAsia="FangSong" w:cs="FangSong"/>
          <w:sz w:val="26"/>
          <w:szCs w:val="26"/>
          <w:spacing w:val="1"/>
        </w:rPr>
        <w:t>证意见或者行业主管部门审查意见。</w:t>
      </w:r>
    </w:p>
    <w:p>
      <w:pPr>
        <w:spacing w:line="239" w:lineRule="auto"/>
        <w:sectPr>
          <w:footerReference w:type="default" r:id="rId9"/>
          <w:pgSz w:w="12130" w:h="16990"/>
          <w:pgMar w:top="1444" w:right="1649" w:bottom="1692" w:left="1645" w:header="0" w:footer="1348" w:gutter="0"/>
        </w:sectPr>
        <w:rPr>
          <w:rFonts w:ascii="FangSong" w:hAnsi="FangSong" w:eastAsia="FangSong" w:cs="FangSong"/>
          <w:sz w:val="26"/>
          <w:szCs w:val="26"/>
        </w:rPr>
      </w:pPr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p>
      <w:pPr>
        <w:spacing w:before="2"/>
        <w:rPr/>
      </w:pPr>
      <w:r/>
    </w:p>
    <w:tbl>
      <w:tblPr>
        <w:tblStyle w:val="TableNormal"/>
        <w:tblW w:w="8870" w:type="dxa"/>
        <w:tblInd w:w="521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4251"/>
        <w:gridCol w:w="4619"/>
      </w:tblGrid>
      <w:tr>
        <w:trPr>
          <w:trHeight w:val="674" w:hRule="atLeast"/>
        </w:trPr>
        <w:tc>
          <w:tcPr>
            <w:tcW w:w="4251" w:type="dxa"/>
            <w:vAlign w:val="top"/>
            <w:tcBorders>
              <w:bottom w:val="single" w:color="000000" w:sz="6" w:space="0"/>
              <w:top w:val="single" w:color="000000" w:sz="8" w:space="0"/>
            </w:tcBorders>
          </w:tcPr>
          <w:p>
            <w:pPr>
              <w:ind w:left="420"/>
              <w:spacing w:before="219" w:line="222" w:lineRule="auto"/>
              <w:rPr>
                <w:rFonts w:ascii="FangSong" w:hAnsi="FangSong" w:eastAsia="FangSong" w:cs="FangSong"/>
                <w:sz w:val="26"/>
                <w:szCs w:val="26"/>
              </w:rPr>
            </w:pPr>
            <w:r>
              <w:rPr>
                <w:rFonts w:ascii="FangSong" w:hAnsi="FangSong" w:eastAsia="FangSong" w:cs="FangSong"/>
                <w:sz w:val="26"/>
                <w:szCs w:val="26"/>
                <w:spacing w:val="7"/>
              </w:rPr>
              <w:t>浙江省财政厅办公室</w:t>
            </w:r>
          </w:p>
        </w:tc>
        <w:tc>
          <w:tcPr>
            <w:tcW w:w="4619" w:type="dxa"/>
            <w:vAlign w:val="top"/>
            <w:tcBorders>
              <w:bottom w:val="single" w:color="000000" w:sz="6" w:space="0"/>
              <w:top w:val="single" w:color="000000" w:sz="8" w:space="0"/>
            </w:tcBorders>
          </w:tcPr>
          <w:p>
            <w:pPr>
              <w:ind w:left="1518"/>
              <w:spacing w:before="237" w:line="222" w:lineRule="auto"/>
              <w:rPr>
                <w:rFonts w:ascii="FangSong" w:hAnsi="FangSong" w:eastAsia="FangSong" w:cs="FangSong"/>
                <w:sz w:val="26"/>
                <w:szCs w:val="26"/>
              </w:rPr>
            </w:pPr>
            <w:r>
              <w:rPr>
                <w:rFonts w:ascii="FangSong" w:hAnsi="FangSong" w:eastAsia="FangSong" w:cs="FangSong"/>
                <w:sz w:val="26"/>
                <w:szCs w:val="26"/>
                <w:spacing w:val="34"/>
              </w:rPr>
              <w:t>2024年1月23日印发</w:t>
            </w:r>
          </w:p>
        </w:tc>
      </w:tr>
    </w:tbl>
    <w:p>
      <w:pPr>
        <w:pStyle w:val="BodyText"/>
        <w:rPr/>
      </w:pPr>
      <w:r/>
    </w:p>
    <w:sectPr>
      <w:footerReference w:type="default" r:id="rId10"/>
      <w:pgSz w:w="11920" w:h="16840"/>
      <w:pgMar w:top="1431" w:right="739" w:bottom="1490" w:left="1788" w:header="0" w:footer="119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49"/>
      <w:spacing w:before="1" w:line="177" w:lineRule="auto"/>
      <w:rPr>
        <w:rFonts w:ascii="SimSun" w:hAnsi="SimSun" w:eastAsia="SimSun" w:cs="SimSun"/>
        <w:sz w:val="32"/>
        <w:szCs w:val="32"/>
      </w:rPr>
    </w:pPr>
    <w:r>
      <w:rPr>
        <w:rFonts w:ascii="SimSun" w:hAnsi="SimSun" w:eastAsia="SimSun" w:cs="SimSun"/>
        <w:sz w:val="32"/>
        <w:szCs w:val="32"/>
        <w:spacing w:val="-4"/>
      </w:rPr>
      <w:t>—1—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1"/>
      <w:spacing w:line="177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4"/>
      </w:rPr>
      <w:t>—2—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60"/>
      <w:spacing w:before="1" w:line="176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4"/>
      </w:rPr>
      <w:t>—3</w:t>
    </w:r>
    <w:r>
      <w:rPr>
        <w:rFonts w:ascii="SimSun" w:hAnsi="SimSun" w:eastAsia="SimSun" w:cs="SimSun"/>
        <w:sz w:val="30"/>
        <w:szCs w:val="30"/>
        <w:spacing w:val="100"/>
      </w:rPr>
      <w:t xml:space="preserve"> </w:t>
    </w:r>
    <w:r>
      <w:rPr>
        <w:rFonts w:ascii="SimSun" w:hAnsi="SimSun" w:eastAsia="SimSun" w:cs="SimSun"/>
        <w:sz w:val="30"/>
        <w:szCs w:val="30"/>
        <w:spacing w:val="-4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1"/>
      <w:spacing w:line="177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4"/>
      </w:rPr>
      <w:t>—4</w:t>
    </w:r>
    <w:r>
      <w:rPr>
        <w:rFonts w:ascii="SimSun" w:hAnsi="SimSun" w:eastAsia="SimSun" w:cs="SimSun"/>
        <w:sz w:val="31"/>
        <w:szCs w:val="31"/>
        <w:spacing w:val="81"/>
      </w:rPr>
      <w:t xml:space="preserve"> </w:t>
    </w:r>
    <w:r>
      <w:rPr>
        <w:rFonts w:ascii="SimSun" w:hAnsi="SimSun" w:eastAsia="SimSun" w:cs="SimSun"/>
        <w:sz w:val="31"/>
        <w:szCs w:val="31"/>
        <w:spacing w:val="-4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439"/>
      <w:spacing w:before="1" w:line="175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4"/>
      </w:rPr>
      <w:t>—5—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23"/>
      <w:spacing w:line="177" w:lineRule="auto"/>
      <w:rPr>
        <w:rFonts w:ascii="SimSun" w:hAnsi="SimSun" w:eastAsia="SimSun" w:cs="SimSun"/>
        <w:sz w:val="33"/>
        <w:szCs w:val="33"/>
      </w:rPr>
    </w:pPr>
    <w:r>
      <w:rPr>
        <w:rFonts w:ascii="SimSun" w:hAnsi="SimSun" w:eastAsia="SimSun" w:cs="SimSun"/>
        <w:sz w:val="33"/>
        <w:szCs w:val="33"/>
        <w:spacing w:val="-4"/>
      </w:rPr>
      <w:t>—6—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04"/>
      <w:spacing w:line="176" w:lineRule="auto"/>
      <w:rPr>
        <w:rFonts w:ascii="SimSun" w:hAnsi="SimSun" w:eastAsia="SimSun" w:cs="SimSun"/>
        <w:sz w:val="35"/>
        <w:szCs w:val="35"/>
      </w:rPr>
    </w:pPr>
    <w:r>
      <w:rPr>
        <w:rFonts w:ascii="SimSun" w:hAnsi="SimSun" w:eastAsia="SimSun" w:cs="SimSun"/>
        <w:sz w:val="35"/>
        <w:szCs w:val="35"/>
        <w:spacing w:val="-4"/>
      </w:rPr>
      <w:t>—7</w:t>
    </w:r>
    <w:r>
      <w:rPr>
        <w:rFonts w:ascii="SimSun" w:hAnsi="SimSun" w:eastAsia="SimSun" w:cs="SimSun"/>
        <w:sz w:val="35"/>
        <w:szCs w:val="35"/>
        <w:spacing w:val="50"/>
      </w:rPr>
      <w:t xml:space="preserve"> </w:t>
    </w:r>
    <w:r>
      <w:rPr>
        <w:rFonts w:ascii="SimSun" w:hAnsi="SimSun" w:eastAsia="SimSun" w:cs="SimSun"/>
        <w:sz w:val="35"/>
        <w:szCs w:val="35"/>
        <w:spacing w:val="-4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32"/>
      <w:spacing w:before="1" w:line="176" w:lineRule="auto"/>
      <w:rPr>
        <w:rFonts w:ascii="SimSun" w:hAnsi="SimSun" w:eastAsia="SimSun" w:cs="SimSun"/>
        <w:sz w:val="30"/>
        <w:szCs w:val="30"/>
      </w:rPr>
    </w:pPr>
    <w:r>
      <w:rPr>
        <w:rFonts w:ascii="SimSun" w:hAnsi="SimSun" w:eastAsia="SimSun" w:cs="SimSun"/>
        <w:sz w:val="30"/>
        <w:szCs w:val="30"/>
        <w:spacing w:val="-4"/>
      </w:rPr>
      <w:t>—8—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9"/>
      <w:szCs w:val="2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image" Target="media/image2.png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" Type="http://schemas.openxmlformats.org/officeDocument/2006/relationships/image" Target="media/image1.jpeg"/><Relationship Id="rId13" Type="http://schemas.openxmlformats.org/officeDocument/2006/relationships/fontTable" Target="fontTable.xml"/><Relationship Id="rId12" Type="http://schemas.openxmlformats.org/officeDocument/2006/relationships/styles" Target="styles.xml"/><Relationship Id="rId11" Type="http://schemas.openxmlformats.org/officeDocument/2006/relationships/settings" Target="settings.xml"/><Relationship Id="rId10" Type="http://schemas.openxmlformats.org/officeDocument/2006/relationships/footer" Target="footer8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2024-02-21T16:51:28Z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2024-02-21T16:51:30</vt:filetime>
  </property>
  <property fmtid="{D5CDD505-2E9C-101B-9397-08002B2CF9AE}" pid="4" name="UsrData">
    <vt:lpwstr>65d5b989021855001f88da86wl</vt:lpwstr>
  </property>
</Properties>
</file>