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5B" w:rsidRDefault="00BE265B" w:rsidP="00BE265B">
      <w:pPr>
        <w:pStyle w:val="a0"/>
      </w:pPr>
    </w:p>
    <w:p w:rsidR="00BE265B" w:rsidRDefault="00EA4C25" w:rsidP="00BE265B">
      <w:pPr>
        <w:spacing w:line="660" w:lineRule="exact"/>
        <w:jc w:val="center"/>
        <w:outlineLvl w:val="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杭州市公安</w:t>
      </w:r>
      <w:r w:rsidR="00BE265B">
        <w:rPr>
          <w:rFonts w:ascii="方正小标宋_GBK" w:eastAsia="方正小标宋_GBK" w:hAnsi="方正小标宋_GBK" w:cs="方正小标宋_GBK" w:hint="eastAsia"/>
          <w:sz w:val="44"/>
          <w:szCs w:val="44"/>
        </w:rPr>
        <w:t>局</w:t>
      </w:r>
      <w:r w:rsidR="00463932">
        <w:rPr>
          <w:rFonts w:ascii="方正小标宋_GBK" w:eastAsia="方正小标宋_GBK" w:hAnsi="方正小标宋_GBK" w:cs="方正小标宋_GBK" w:hint="eastAsia"/>
          <w:sz w:val="44"/>
          <w:szCs w:val="44"/>
        </w:rPr>
        <w:t>行政强制</w:t>
      </w:r>
      <w:r w:rsidR="00BE265B">
        <w:rPr>
          <w:rFonts w:ascii="方正小标宋_GBK" w:eastAsia="方正小标宋_GBK" w:hAnsi="方正小标宋_GBK" w:cs="方正小标宋_GBK" w:hint="eastAsia"/>
          <w:sz w:val="44"/>
          <w:szCs w:val="44"/>
        </w:rPr>
        <w:t>事项清单</w:t>
      </w:r>
    </w:p>
    <w:p w:rsidR="00BE265B" w:rsidRDefault="00BE265B" w:rsidP="00BE265B">
      <w:pPr>
        <w:spacing w:line="660" w:lineRule="exact"/>
        <w:jc w:val="center"/>
        <w:outlineLvl w:val="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（共</w:t>
      </w:r>
      <w:r w:rsidR="00C36CF8">
        <w:rPr>
          <w:rFonts w:ascii="方正小标宋_GBK" w:eastAsia="方正小标宋_GBK" w:hAnsi="方正小标宋_GBK" w:cs="方正小标宋_GBK" w:hint="eastAsia"/>
          <w:sz w:val="44"/>
          <w:szCs w:val="44"/>
        </w:rPr>
        <w:t>25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项）</w:t>
      </w:r>
    </w:p>
    <w:p w:rsidR="00BE265B" w:rsidRDefault="00BE265B" w:rsidP="00BE265B">
      <w:pPr>
        <w:pStyle w:val="a0"/>
      </w:pPr>
    </w:p>
    <w:tbl>
      <w:tblPr>
        <w:tblW w:w="12925" w:type="dxa"/>
        <w:shd w:val="clear" w:color="auto" w:fill="FFFFFF"/>
        <w:tblLayout w:type="fixed"/>
        <w:tblLook w:val="0000"/>
      </w:tblPr>
      <w:tblGrid>
        <w:gridCol w:w="1825"/>
        <w:gridCol w:w="2040"/>
        <w:gridCol w:w="3270"/>
        <w:gridCol w:w="2040"/>
        <w:gridCol w:w="3750"/>
      </w:tblGrid>
      <w:tr w:rsidR="00BE265B" w:rsidTr="00DE2056">
        <w:trPr>
          <w:trHeight w:val="14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65B" w:rsidRDefault="00BE265B" w:rsidP="00DE2056">
            <w:pPr>
              <w:widowControl/>
              <w:jc w:val="center"/>
              <w:textAlignment w:val="center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65B" w:rsidRDefault="00BE265B" w:rsidP="00DE2056">
            <w:pPr>
              <w:widowControl/>
              <w:jc w:val="center"/>
              <w:textAlignment w:val="center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事项代码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65B" w:rsidRDefault="00BE265B" w:rsidP="00DE2056">
            <w:pPr>
              <w:widowControl/>
              <w:jc w:val="center"/>
              <w:textAlignment w:val="center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事项名称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65B" w:rsidRDefault="00BE265B" w:rsidP="00DE2056">
            <w:pPr>
              <w:widowControl/>
              <w:jc w:val="center"/>
              <w:textAlignment w:val="center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监管层级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65B" w:rsidRDefault="00BE265B" w:rsidP="00DE2056">
            <w:pPr>
              <w:widowControl/>
              <w:jc w:val="center"/>
              <w:textAlignment w:val="center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法律依据</w:t>
            </w:r>
          </w:p>
        </w:tc>
      </w:tr>
      <w:tr w:rsidR="001F23E0" w:rsidTr="00DE2056">
        <w:trPr>
          <w:trHeight w:val="132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Default="001F23E0" w:rsidP="001F23E0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330309001000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/>
                <w:sz w:val="20"/>
                <w:szCs w:val="20"/>
              </w:rPr>
              <w:t>扣押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《中华人民共和国出境入境管理法》</w:t>
            </w:r>
            <w:r w:rsidRPr="001F23E0">
              <w:rPr>
                <w:rFonts w:ascii="仿宋_GB2312" w:eastAsia="仿宋_GB2312" w:hAnsi="仿宋_GB2312" w:cs="仿宋_GB2312" w:hint="eastAsia"/>
              </w:rPr>
              <w:br/>
              <w:t>《中华人民共和国护照法》</w:t>
            </w:r>
            <w:r w:rsidRPr="001F23E0">
              <w:rPr>
                <w:rFonts w:ascii="仿宋_GB2312" w:eastAsia="仿宋_GB2312" w:hAnsi="仿宋_GB2312" w:cs="仿宋_GB2312" w:hint="eastAsia"/>
              </w:rPr>
              <w:br/>
              <w:t>《中华人民共和国治安管理处罚法》</w:t>
            </w:r>
            <w:r w:rsidRPr="001F23E0">
              <w:rPr>
                <w:rFonts w:ascii="仿宋_GB2312" w:eastAsia="仿宋_GB2312" w:hAnsi="仿宋_GB2312" w:cs="仿宋_GB2312" w:hint="eastAsia"/>
              </w:rPr>
              <w:br/>
              <w:t>《中华人民共和国反恐怖主义法》</w:t>
            </w:r>
            <w:r w:rsidRPr="001F23E0">
              <w:rPr>
                <w:rFonts w:ascii="仿宋_GB2312" w:eastAsia="仿宋_GB2312" w:hAnsi="仿宋_GB2312" w:cs="仿宋_GB2312" w:hint="eastAsia"/>
              </w:rPr>
              <w:br/>
              <w:t>《危险化学品安全管理条例》</w:t>
            </w:r>
            <w:r w:rsidRPr="001F23E0">
              <w:rPr>
                <w:rFonts w:ascii="仿宋_GB2312" w:eastAsia="仿宋_GB2312" w:hAnsi="仿宋_GB2312" w:cs="仿宋_GB2312" w:hint="eastAsia"/>
              </w:rPr>
              <w:br/>
              <w:t>《易制毒化学品管理条例》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Default="001F23E0" w:rsidP="00DE20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330309002000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/>
                <w:sz w:val="20"/>
                <w:szCs w:val="20"/>
              </w:rPr>
              <w:t>交通管制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《中华人民共和国道路交通安全法》</w:t>
            </w:r>
            <w:r w:rsidRPr="001F23E0">
              <w:rPr>
                <w:rFonts w:ascii="仿宋_GB2312" w:eastAsia="仿宋_GB2312" w:hAnsi="仿宋_GB2312" w:cs="仿宋_GB2312" w:hint="eastAsia"/>
              </w:rPr>
              <w:br/>
              <w:t>《中华人民共和国人民警察法》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330309003000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/>
                <w:sz w:val="20"/>
                <w:szCs w:val="20"/>
              </w:rPr>
              <w:t>对外国人拘留审查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《中华人民共和国出境入境管理法》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330309004000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/>
                <w:sz w:val="20"/>
                <w:szCs w:val="20"/>
              </w:rPr>
              <w:t>拖曳机动车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《中华人民共和国道路交通安全法》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330309005000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/>
                <w:sz w:val="20"/>
                <w:szCs w:val="20"/>
              </w:rPr>
              <w:t>收容教养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省级,市级,县级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《中华人民共和国刑法》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330309006000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/>
                <w:sz w:val="20"/>
                <w:szCs w:val="20"/>
              </w:rPr>
              <w:t>不准出境、入境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省级,市级,县级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《中华人民共和国出境入境管理法》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330309007000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/>
                <w:sz w:val="20"/>
                <w:szCs w:val="20"/>
              </w:rPr>
              <w:t>保护性约束措施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《中华人民共和国道路交通安全法》</w:t>
            </w:r>
            <w:r w:rsidRPr="001F23E0">
              <w:rPr>
                <w:rFonts w:ascii="仿宋_GB2312" w:eastAsia="仿宋_GB2312" w:hAnsi="仿宋_GB2312" w:cs="仿宋_GB2312" w:hint="eastAsia"/>
              </w:rPr>
              <w:br/>
              <w:t>《中华人民共和国治安管理处罚法》</w:t>
            </w:r>
            <w:r w:rsidRPr="001F23E0">
              <w:rPr>
                <w:rFonts w:ascii="仿宋_GB2312" w:eastAsia="仿宋_GB2312" w:hAnsi="仿宋_GB2312" w:cs="仿宋_GB2312" w:hint="eastAsia"/>
              </w:rPr>
              <w:br/>
              <w:t>《中华人民共和国人民警察法》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330309008000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/>
                <w:sz w:val="20"/>
                <w:szCs w:val="20"/>
              </w:rPr>
              <w:t>强制拆除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《中华人民共和国道路交通安全法》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330309009000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/>
                <w:sz w:val="20"/>
                <w:szCs w:val="20"/>
              </w:rPr>
              <w:t>突发事件应急处置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《中华人民共和国突发事件应对法》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330309010000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/>
                <w:sz w:val="20"/>
                <w:szCs w:val="20"/>
              </w:rPr>
              <w:t>扣留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《中华人民共和国道路交通安全法》</w:t>
            </w:r>
            <w:r w:rsidRPr="001F23E0">
              <w:rPr>
                <w:rFonts w:ascii="仿宋_GB2312" w:eastAsia="仿宋_GB2312" w:hAnsi="仿宋_GB2312" w:cs="仿宋_GB2312" w:hint="eastAsia"/>
              </w:rPr>
              <w:br/>
              <w:t>《中华人民共和国枪支管理法》</w:t>
            </w:r>
            <w:r w:rsidRPr="001F23E0">
              <w:rPr>
                <w:rFonts w:ascii="仿宋_GB2312" w:eastAsia="仿宋_GB2312" w:hAnsi="仿宋_GB2312" w:cs="仿宋_GB2312" w:hint="eastAsia"/>
              </w:rPr>
              <w:br/>
              <w:t>《中华人民共和国戒严法》</w:t>
            </w:r>
            <w:r w:rsidRPr="001F23E0">
              <w:rPr>
                <w:rFonts w:ascii="仿宋_GB2312" w:eastAsia="仿宋_GB2312" w:hAnsi="仿宋_GB2312" w:cs="仿宋_GB2312"/>
              </w:rPr>
              <w:t xml:space="preserve"> </w:t>
            </w:r>
            <w:r w:rsidRPr="001F23E0">
              <w:rPr>
                <w:rFonts w:ascii="仿宋_GB2312" w:eastAsia="仿宋_GB2312" w:hAnsi="仿宋_GB2312" w:cs="仿宋_GB2312"/>
              </w:rPr>
              <w:br/>
            </w:r>
            <w:r w:rsidRPr="001F23E0">
              <w:rPr>
                <w:rFonts w:ascii="仿宋_GB2312" w:eastAsia="仿宋_GB2312" w:hAnsi="仿宋_GB2312" w:cs="仿宋_GB2312" w:hint="eastAsia"/>
              </w:rPr>
              <w:t>《校车安全管理条例》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330309011000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/>
                <w:sz w:val="20"/>
                <w:szCs w:val="20"/>
              </w:rPr>
              <w:t>强制排除妨碍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《中华人民共和国道路交通安全法》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lastRenderedPageBreak/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330309012000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/>
                <w:sz w:val="20"/>
                <w:szCs w:val="20"/>
              </w:rPr>
              <w:t>继续盘问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《中华人民共和国人民警察法》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330309013000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/>
                <w:sz w:val="20"/>
                <w:szCs w:val="20"/>
              </w:rPr>
              <w:t>强制传唤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《中华人民共和国治安管理处罚法》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330309014000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/>
                <w:sz w:val="20"/>
                <w:szCs w:val="20"/>
              </w:rPr>
              <w:t>强制迁离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省级,市级,县级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《中华人民共和国出境入境管理法》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330309015000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/>
                <w:sz w:val="20"/>
                <w:szCs w:val="20"/>
              </w:rPr>
              <w:t>强制隔离戒毒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《中华人民共和国禁毒法》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330309016000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/>
                <w:sz w:val="20"/>
                <w:szCs w:val="20"/>
              </w:rPr>
              <w:t>强制报废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《中华人民共和国道路交通安全法》</w:t>
            </w:r>
            <w:r w:rsidRPr="001F23E0">
              <w:rPr>
                <w:rFonts w:ascii="仿宋_GB2312" w:eastAsia="仿宋_GB2312" w:hAnsi="仿宋_GB2312" w:cs="仿宋_GB2312" w:hint="eastAsia"/>
              </w:rPr>
              <w:br/>
              <w:t>《校车安全管理条例》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330309017000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/>
                <w:sz w:val="20"/>
                <w:szCs w:val="20"/>
              </w:rPr>
              <w:t>对限制活动外国人范围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省级,市级,县级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《中华人民共和国出境入境管理法》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330309019000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强行遣回原地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省级,市级,县级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《中华人民共和国集会游行示威法》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330309020000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先行登记保存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《中华人民共和国行政处罚法》</w:t>
            </w:r>
            <w:r w:rsidRPr="001F23E0">
              <w:rPr>
                <w:rFonts w:ascii="仿宋_GB2312" w:eastAsia="仿宋_GB2312" w:hAnsi="仿宋_GB2312" w:cs="仿宋_GB2312"/>
              </w:rPr>
              <w:t xml:space="preserve"> 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330309021000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对外国人遣送出境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《中华人民共和国出境入境管理法》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lastRenderedPageBreak/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330309022000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强制检测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《中华人民共和国禁毒法》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330309023000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取缔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《中华人民共和国治安管理处罚法》</w:t>
            </w:r>
            <w:r w:rsidRPr="001F23E0">
              <w:rPr>
                <w:rFonts w:ascii="仿宋_GB2312" w:eastAsia="仿宋_GB2312" w:hAnsi="仿宋_GB2312" w:cs="仿宋_GB2312" w:hint="eastAsia"/>
              </w:rPr>
              <w:br/>
              <w:t>《娱乐场所管理条例》</w:t>
            </w:r>
            <w:r w:rsidRPr="001F23E0">
              <w:rPr>
                <w:rFonts w:ascii="仿宋_GB2312" w:eastAsia="仿宋_GB2312" w:hAnsi="仿宋_GB2312" w:cs="仿宋_GB2312"/>
              </w:rPr>
              <w:br/>
            </w:r>
            <w:r w:rsidRPr="001F23E0">
              <w:rPr>
                <w:rFonts w:ascii="仿宋_GB2312" w:eastAsia="仿宋_GB2312" w:hAnsi="仿宋_GB2312" w:cs="仿宋_GB2312" w:hint="eastAsia"/>
              </w:rPr>
              <w:t>《国务院关于坚决取缔卖淫活动和制止性病蔓延的通知》</w:t>
            </w:r>
          </w:p>
        </w:tc>
      </w:tr>
      <w:tr w:rsidR="001F23E0" w:rsidRPr="001F23E0" w:rsidTr="001F23E0">
        <w:trPr>
          <w:trHeight w:val="452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330309024000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收缴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治安管理处罚法》《中华人民共和国居民身份证法》《中华人民共和国禁毒法》《中华人民共和国护照法》《道路交通安全法》《中华人民共和国道路交通安全法》《中华人民共和国枪支管理法》《全国人民代表大会常务委员会关于惩治破坏金融秩序犯罪的决定》《中华人民共和国外国人入境出境管理条例》《信访条例》《校车安全管理条例》《公安部、国家工商行政管理局关于加强弩管理的通知</w:t>
            </w:r>
            <w:r w:rsidRPr="001F23E0">
              <w:rPr>
                <w:rFonts w:ascii="仿宋_GB2312" w:eastAsia="仿宋_GB2312" w:hAnsi="仿宋_GB2312" w:cs="仿宋_GB2312"/>
              </w:rPr>
              <w:t xml:space="preserve"> </w:t>
            </w:r>
            <w:r w:rsidRPr="001F23E0">
              <w:rPr>
                <w:rFonts w:ascii="仿宋_GB2312" w:eastAsia="仿宋_GB2312" w:hAnsi="仿宋_GB2312" w:cs="仿宋_GB2312" w:hint="eastAsia"/>
              </w:rPr>
              <w:t>》</w:t>
            </w:r>
            <w:r w:rsidRPr="001F23E0">
              <w:rPr>
                <w:rFonts w:ascii="仿宋_GB2312" w:eastAsia="仿宋_GB2312" w:hAnsi="仿宋_GB2312" w:cs="仿宋_GB2312"/>
              </w:rPr>
              <w:t xml:space="preserve"> </w:t>
            </w:r>
            <w:r w:rsidRPr="001F23E0">
              <w:rPr>
                <w:rFonts w:ascii="仿宋_GB2312" w:eastAsia="仿宋_GB2312" w:hAnsi="仿宋_GB2312" w:cs="仿宋_GB2312" w:hint="eastAsia"/>
              </w:rPr>
              <w:t>《浙江省流动人口居住登记条例》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330309025000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强制性病检查、强制治疗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市级,县级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《全国人大常委会关于严禁卖淫嫖娼的决定》</w:t>
            </w:r>
          </w:p>
        </w:tc>
      </w:tr>
      <w:tr w:rsidR="001F23E0" w:rsidTr="00DE2056">
        <w:trPr>
          <w:trHeight w:val="8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lastRenderedPageBreak/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/>
              </w:rPr>
              <w:t>330309026000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1F23E0">
              <w:rPr>
                <w:rFonts w:ascii="Arial" w:hAnsi="Arial" w:cs="Arial" w:hint="eastAsia"/>
                <w:sz w:val="20"/>
                <w:szCs w:val="20"/>
              </w:rPr>
              <w:t>强行驱散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省级</w:t>
            </w:r>
            <w:r w:rsidRPr="001F23E0">
              <w:rPr>
                <w:rFonts w:ascii="仿宋_GB2312" w:eastAsia="仿宋_GB2312" w:hAnsi="仿宋_GB2312" w:cs="仿宋_GB2312"/>
              </w:rPr>
              <w:t>,</w:t>
            </w:r>
            <w:r w:rsidRPr="001F23E0">
              <w:rPr>
                <w:rFonts w:ascii="仿宋_GB2312" w:eastAsia="仿宋_GB2312" w:hAnsi="仿宋_GB2312" w:cs="仿宋_GB2312" w:hint="eastAsia"/>
              </w:rPr>
              <w:t>市级</w:t>
            </w:r>
            <w:r w:rsidRPr="001F23E0">
              <w:rPr>
                <w:rFonts w:ascii="仿宋_GB2312" w:eastAsia="仿宋_GB2312" w:hAnsi="仿宋_GB2312" w:cs="仿宋_GB2312"/>
              </w:rPr>
              <w:t>,</w:t>
            </w:r>
            <w:r w:rsidRPr="001F23E0">
              <w:rPr>
                <w:rFonts w:ascii="仿宋_GB2312" w:eastAsia="仿宋_GB2312" w:hAnsi="仿宋_GB2312" w:cs="仿宋_GB2312" w:hint="eastAsia"/>
              </w:rPr>
              <w:t>县级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23E0" w:rsidRPr="001F23E0" w:rsidRDefault="001F23E0" w:rsidP="001F23E0">
            <w:pPr>
              <w:widowControl/>
              <w:textAlignment w:val="center"/>
              <w:rPr>
                <w:rFonts w:ascii="仿宋_GB2312" w:eastAsia="仿宋_GB2312" w:hAnsi="仿宋_GB2312" w:cs="仿宋_GB2312"/>
              </w:rPr>
            </w:pPr>
            <w:r w:rsidRPr="001F23E0">
              <w:rPr>
                <w:rFonts w:ascii="仿宋_GB2312" w:eastAsia="仿宋_GB2312" w:hAnsi="仿宋_GB2312" w:cs="仿宋_GB2312" w:hint="eastAsia"/>
              </w:rPr>
              <w:t>《中华人民共和国集会游行示威法》</w:t>
            </w:r>
            <w:r w:rsidRPr="001F23E0">
              <w:rPr>
                <w:rFonts w:ascii="仿宋_GB2312" w:eastAsia="仿宋_GB2312" w:hAnsi="仿宋_GB2312" w:cs="仿宋_GB2312" w:hint="eastAsia"/>
              </w:rPr>
              <w:br/>
              <w:t>《中华人民共和国集会游行示威法实施条例》</w:t>
            </w:r>
            <w:r w:rsidRPr="001F23E0">
              <w:rPr>
                <w:rFonts w:ascii="仿宋_GB2312" w:eastAsia="仿宋_GB2312" w:hAnsi="仿宋_GB2312" w:cs="仿宋_GB2312" w:hint="eastAsia"/>
              </w:rPr>
              <w:br/>
              <w:t>《中华人民共和国人民警察法》</w:t>
            </w:r>
            <w:r w:rsidRPr="001F23E0">
              <w:rPr>
                <w:rFonts w:ascii="仿宋_GB2312" w:eastAsia="仿宋_GB2312" w:hAnsi="仿宋_GB2312" w:cs="仿宋_GB2312" w:hint="eastAsia"/>
              </w:rPr>
              <w:br/>
              <w:t>《戒严法》</w:t>
            </w:r>
          </w:p>
        </w:tc>
      </w:tr>
    </w:tbl>
    <w:p w:rsidR="00BE265B" w:rsidRDefault="00BE265B" w:rsidP="00BE265B">
      <w:pPr>
        <w:pStyle w:val="a0"/>
      </w:pPr>
    </w:p>
    <w:p w:rsidR="009C6D4D" w:rsidRDefault="009C6D4D"/>
    <w:sectPr w:rsidR="009C6D4D" w:rsidSect="004F7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098" w:right="1474" w:bottom="1984" w:left="1587" w:header="851" w:footer="1474" w:gutter="0"/>
      <w:pgNumType w:fmt="numberInDash"/>
      <w:cols w:space="720"/>
      <w:titlePg/>
      <w:docGrid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C82" w:rsidRDefault="00152C82" w:rsidP="00BE265B">
      <w:r>
        <w:separator/>
      </w:r>
    </w:p>
  </w:endnote>
  <w:endnote w:type="continuationSeparator" w:id="1">
    <w:p w:rsidR="00152C82" w:rsidRDefault="00152C82" w:rsidP="00BE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00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25" w:rsidRDefault="00EA4C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25" w:rsidRDefault="00EA4C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25" w:rsidRDefault="00EA4C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C82" w:rsidRDefault="00152C82" w:rsidP="00BE265B">
      <w:r>
        <w:separator/>
      </w:r>
    </w:p>
  </w:footnote>
  <w:footnote w:type="continuationSeparator" w:id="1">
    <w:p w:rsidR="00152C82" w:rsidRDefault="00152C82" w:rsidP="00BE2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25" w:rsidRDefault="00EA4C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25" w:rsidRDefault="00EA4C2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25" w:rsidRDefault="00EA4C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65B"/>
    <w:rsid w:val="00152C82"/>
    <w:rsid w:val="001F23E0"/>
    <w:rsid w:val="00463932"/>
    <w:rsid w:val="004F74B9"/>
    <w:rsid w:val="009C6D4D"/>
    <w:rsid w:val="00BE265B"/>
    <w:rsid w:val="00C36CF8"/>
    <w:rsid w:val="00C51020"/>
    <w:rsid w:val="00EA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E265B"/>
    <w:pPr>
      <w:widowControl w:val="0"/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E2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E26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E26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E265B"/>
    <w:rPr>
      <w:sz w:val="18"/>
      <w:szCs w:val="18"/>
    </w:rPr>
  </w:style>
  <w:style w:type="paragraph" w:styleId="a0">
    <w:name w:val="caption"/>
    <w:basedOn w:val="a"/>
    <w:next w:val="a"/>
    <w:qFormat/>
    <w:rsid w:val="00BE265B"/>
    <w:pPr>
      <w:suppressLineNumbers/>
      <w:suppressAutoHyphens/>
      <w:spacing w:before="120" w:after="120"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244</Words>
  <Characters>1396</Characters>
  <Application>Microsoft Office Word</Application>
  <DocSecurity>0</DocSecurity>
  <Lines>11</Lines>
  <Paragraphs>3</Paragraphs>
  <ScaleCrop>false</ScaleCrop>
  <Company>P R C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2022-10-27T08:17:00Z</dcterms:created>
  <dcterms:modified xsi:type="dcterms:W3CDTF">2022-10-28T09:41:00Z</dcterms:modified>
</cp:coreProperties>
</file>