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：</w:t>
      </w: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双浦一小（项目名称）学区划分草案</w:t>
      </w:r>
      <w:bookmarkEnd w:id="0"/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根据周边住宅规模、学校容量、交通条件等因素，确定</w:t>
      </w:r>
      <w:r>
        <w:rPr>
          <w:rFonts w:hint="eastAsia" w:ascii="仿宋" w:hAnsi="仿宋" w:eastAsia="仿宋"/>
          <w:sz w:val="30"/>
          <w:szCs w:val="30"/>
          <w:lang w:eastAsia="zh-CN"/>
        </w:rPr>
        <w:t>双浦一小</w:t>
      </w:r>
      <w:r>
        <w:rPr>
          <w:rFonts w:hint="eastAsia" w:ascii="仿宋" w:hAnsi="仿宋" w:eastAsia="仿宋"/>
          <w:sz w:val="30"/>
          <w:szCs w:val="30"/>
        </w:rPr>
        <w:t>（项目名称）学区范围如下：东至</w:t>
      </w:r>
      <w:r>
        <w:rPr>
          <w:rFonts w:hint="eastAsia" w:ascii="仿宋" w:hAnsi="仿宋" w:eastAsia="仿宋"/>
          <w:sz w:val="30"/>
          <w:szCs w:val="30"/>
          <w:lang w:eastAsia="zh-CN"/>
        </w:rPr>
        <w:t>科海南路</w:t>
      </w:r>
      <w:r>
        <w:rPr>
          <w:rFonts w:hint="eastAsia" w:ascii="仿宋" w:hAnsi="仿宋" w:eastAsia="仿宋"/>
          <w:sz w:val="30"/>
          <w:szCs w:val="30"/>
        </w:rPr>
        <w:t>、南至</w:t>
      </w:r>
      <w:r>
        <w:rPr>
          <w:rFonts w:hint="eastAsia" w:ascii="仿宋" w:hAnsi="仿宋" w:eastAsia="仿宋"/>
          <w:sz w:val="30"/>
          <w:szCs w:val="30"/>
          <w:lang w:eastAsia="zh-CN"/>
        </w:rPr>
        <w:t>袁富路</w:t>
      </w:r>
      <w:r>
        <w:rPr>
          <w:rFonts w:hint="eastAsia" w:ascii="仿宋" w:hAnsi="仿宋" w:eastAsia="仿宋"/>
          <w:sz w:val="30"/>
          <w:szCs w:val="30"/>
        </w:rPr>
        <w:t>、西至</w:t>
      </w:r>
      <w:r>
        <w:rPr>
          <w:rFonts w:hint="eastAsia" w:ascii="仿宋" w:hAnsi="仿宋" w:eastAsia="仿宋"/>
          <w:sz w:val="30"/>
          <w:szCs w:val="30"/>
          <w:lang w:eastAsia="zh-CN"/>
        </w:rPr>
        <w:t>双富路西段</w:t>
      </w:r>
      <w:r>
        <w:rPr>
          <w:rFonts w:hint="eastAsia" w:ascii="仿宋" w:hAnsi="仿宋" w:eastAsia="仿宋"/>
          <w:sz w:val="30"/>
          <w:szCs w:val="30"/>
        </w:rPr>
        <w:t>，北至</w:t>
      </w:r>
      <w:r>
        <w:rPr>
          <w:rFonts w:hint="eastAsia" w:ascii="仿宋" w:hAnsi="仿宋" w:eastAsia="仿宋"/>
          <w:sz w:val="30"/>
          <w:szCs w:val="30"/>
          <w:lang w:eastAsia="zh-CN"/>
        </w:rPr>
        <w:t>双富路北段</w:t>
      </w:r>
      <w:r>
        <w:rPr>
          <w:rFonts w:hint="eastAsia" w:ascii="仿宋" w:hAnsi="仿宋" w:eastAsia="仿宋"/>
          <w:sz w:val="30"/>
          <w:szCs w:val="30"/>
        </w:rPr>
        <w:t>。</w:t>
      </w:r>
      <w:r>
        <w:rPr>
          <w:rFonts w:hint="eastAsia" w:ascii="仿宋" w:hAnsi="仿宋" w:eastAsia="仿宋"/>
          <w:sz w:val="30"/>
          <w:szCs w:val="30"/>
          <w:lang w:eastAsia="zh-CN"/>
        </w:rPr>
        <w:t>周浦</w:t>
      </w:r>
      <w:r>
        <w:rPr>
          <w:rFonts w:hint="eastAsia" w:ascii="仿宋" w:hAnsi="仿宋" w:eastAsia="仿宋"/>
          <w:sz w:val="30"/>
          <w:szCs w:val="30"/>
        </w:rPr>
        <w:t>小学的学区范围调整为原</w:t>
      </w:r>
      <w:r>
        <w:rPr>
          <w:rFonts w:hint="eastAsia" w:ascii="仿宋" w:hAnsi="仿宋" w:eastAsia="仿宋"/>
          <w:sz w:val="30"/>
          <w:szCs w:val="30"/>
          <w:lang w:eastAsia="zh-CN"/>
        </w:rPr>
        <w:t>周</w:t>
      </w:r>
      <w:r>
        <w:rPr>
          <w:rFonts w:hint="eastAsia" w:ascii="仿宋" w:hAnsi="仿宋" w:eastAsia="仿宋"/>
          <w:sz w:val="30"/>
          <w:szCs w:val="30"/>
        </w:rPr>
        <w:t>浦</w:t>
      </w:r>
      <w:r>
        <w:rPr>
          <w:rFonts w:hint="eastAsia" w:ascii="仿宋" w:hAnsi="仿宋" w:eastAsia="仿宋"/>
          <w:sz w:val="30"/>
          <w:szCs w:val="30"/>
          <w:lang w:eastAsia="zh-CN"/>
        </w:rPr>
        <w:t>乡</w:t>
      </w:r>
      <w:r>
        <w:rPr>
          <w:rFonts w:hint="eastAsia" w:ascii="仿宋" w:hAnsi="仿宋" w:eastAsia="仿宋"/>
          <w:sz w:val="30"/>
          <w:szCs w:val="30"/>
        </w:rPr>
        <w:t>所辖的区域范围（不含</w:t>
      </w:r>
      <w:r>
        <w:rPr>
          <w:rFonts w:hint="eastAsia" w:ascii="仿宋" w:hAnsi="仿宋" w:eastAsia="仿宋"/>
          <w:sz w:val="30"/>
          <w:szCs w:val="30"/>
          <w:lang w:eastAsia="zh-CN"/>
        </w:rPr>
        <w:t>双浦一小</w:t>
      </w:r>
      <w:r>
        <w:rPr>
          <w:rFonts w:hint="eastAsia" w:ascii="仿宋" w:hAnsi="仿宋" w:eastAsia="仿宋"/>
          <w:sz w:val="30"/>
          <w:szCs w:val="30"/>
        </w:rPr>
        <w:t>教育服务区所辖范围）。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71135" cy="5254625"/>
            <wp:effectExtent l="0" t="0" r="5715" b="3175"/>
            <wp:docPr id="3" name="图片 3" descr="1698805945218_C37F2FC2-1FE6-46a6-85E9-96F1C0110E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98805945218_C37F2FC2-1FE6-46a6-85E9-96F1C0110E3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25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Njg3MTQzMzk0MGM3OGY2NTg0NjgwYTcxZTcyNDQifQ=="/>
  </w:docVars>
  <w:rsids>
    <w:rsidRoot w:val="766F27AE"/>
    <w:rsid w:val="766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2023-11-01T03:28:00Z</dcterms:created>
  <dc:creator>陈倩</dc:creator>
  <cp:lastModifiedBy>陈倩</cp:lastModifiedBy>
  <dcterms:modified xsi:type="dcterms:W3CDTF">2023-11-01T03:28:45Z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283632C73E1A4C749AB51973F38B4881_11</vt:lpwstr>
  </property>
</Properties>
</file>