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2020年杭州市服务贸易专项资金补助名单</w:t>
      </w:r>
    </w:p>
    <w:p>
      <w:pPr>
        <w:jc w:val="center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（一）符合区配套企业名单</w:t>
      </w:r>
    </w:p>
    <w:tbl>
      <w:tblPr>
        <w:tblStyle w:val="5"/>
        <w:tblW w:w="8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6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编号</w:t>
            </w:r>
          </w:p>
        </w:tc>
        <w:tc>
          <w:tcPr>
            <w:tcW w:w="63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58" w:type="dxa"/>
            <w:vAlign w:val="center"/>
          </w:tcPr>
          <w:p>
            <w:pPr>
              <w:spacing w:line="500" w:lineRule="exac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双易家居用品（杭州）有限公司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35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软视视频软件（杭州）有限公司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35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杭州美思特智能科技股份有限公司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35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杭州嘉云数据科技有限公司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35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浙江数智交院科技股份有限公司（原浙江省交通规划设计研究院有限公司）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35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杭州小影创新科技有限公司（原杭州趣维科技有限公司）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35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浙江华硕国际贸易有限责任公司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35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咪咕数字传媒有限公司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35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杭州西湖喷泉设备成套有限公司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35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杭州汉基外籍人员子女学校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358" w:type="dxa"/>
            <w:vAlign w:val="center"/>
          </w:tcPr>
          <w:p>
            <w:pPr>
              <w:spacing w:line="500" w:lineRule="exac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杭州九样文化传媒有限公司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（二）符合服贸统计体系建设补助企业名单</w:t>
      </w:r>
    </w:p>
    <w:tbl>
      <w:tblPr>
        <w:tblStyle w:val="6"/>
        <w:tblW w:w="8228" w:type="dxa"/>
        <w:jc w:val="center"/>
        <w:tblInd w:w="2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63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编号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杭州小影创新科技有限公司（原杭州趣维科技有限公司）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杭州九样文化传媒有限公司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杭州中东欧文化经贸交流有限公司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浙江赛萌国际货运代理有限公司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杭州德力西进出口有限公司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杭州萌酷科技有限公司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杭州维康科技有限公司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杭州澳运汇科技有限公司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布林克创意设计（杭州）有限公司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杭州炯灵网络信息科技有限公司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杰华特微电子（杭州）有限公司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D7"/>
    <w:rsid w:val="001351E0"/>
    <w:rsid w:val="001513B1"/>
    <w:rsid w:val="00186DE2"/>
    <w:rsid w:val="00195968"/>
    <w:rsid w:val="001E6800"/>
    <w:rsid w:val="00281B65"/>
    <w:rsid w:val="00363CC2"/>
    <w:rsid w:val="00377CDA"/>
    <w:rsid w:val="00555A98"/>
    <w:rsid w:val="005A2D41"/>
    <w:rsid w:val="005D3AD4"/>
    <w:rsid w:val="00611616"/>
    <w:rsid w:val="006612BF"/>
    <w:rsid w:val="00707A6E"/>
    <w:rsid w:val="00845B64"/>
    <w:rsid w:val="00887A43"/>
    <w:rsid w:val="008F6F63"/>
    <w:rsid w:val="009F1CD7"/>
    <w:rsid w:val="00A75D29"/>
    <w:rsid w:val="00B941FE"/>
    <w:rsid w:val="00E16CD7"/>
    <w:rsid w:val="00FD1D83"/>
    <w:rsid w:val="15025514"/>
    <w:rsid w:val="55C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748</Characters>
  <Lines>6</Lines>
  <Paragraphs>1</Paragraphs>
  <ScaleCrop>false</ScaleCrop>
  <LinksUpToDate>false</LinksUpToDate>
  <CharactersWithSpaces>878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2021-02-04T09:28:00Z</dcterms:created>
  <dc:creator>HPS</dc:creator>
  <cp:lastModifiedBy>晴朗</cp:lastModifiedBy>
  <dcterms:modified xsi:type="dcterms:W3CDTF">2021-02-19T07:19:42Z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