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4：</w:t>
      </w:r>
    </w:p>
    <w:p>
      <w:pPr>
        <w:spacing w:line="336" w:lineRule="auto"/>
        <w:rPr>
          <w:rFonts w:ascii="方正小标宋简体" w:hAnsi="仿宋" w:eastAsia="方正小标宋简体"/>
          <w:bCs/>
          <w:color w:val="000000"/>
          <w:sz w:val="36"/>
          <w:szCs w:val="36"/>
        </w:rPr>
      </w:pPr>
    </w:p>
    <w:p>
      <w:pPr>
        <w:spacing w:line="336" w:lineRule="auto"/>
        <w:jc w:val="center"/>
        <w:rPr>
          <w:rFonts w:ascii="方正小标宋简体" w:hAnsi="仿宋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000000"/>
          <w:sz w:val="36"/>
          <w:szCs w:val="36"/>
        </w:rPr>
        <w:t>国有土地上房屋收购动迁服务单位报价单</w:t>
      </w:r>
    </w:p>
    <w:bookmarkEnd w:id="0"/>
    <w:p>
      <w:pPr>
        <w:spacing w:line="336" w:lineRule="auto"/>
        <w:jc w:val="center"/>
        <w:rPr>
          <w:rFonts w:ascii="方正小标宋简体" w:hAnsi="仿宋" w:eastAsia="方正小标宋简体"/>
          <w:bCs/>
          <w:color w:val="000000"/>
          <w:sz w:val="36"/>
          <w:szCs w:val="36"/>
        </w:rPr>
      </w:pPr>
    </w:p>
    <w:tbl>
      <w:tblPr>
        <w:tblStyle w:val="2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720"/>
        <w:gridCol w:w="720"/>
        <w:gridCol w:w="1440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动迁单位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法定代表人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通讯地址</w:t>
            </w: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8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联系电话/传真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电子邮箱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9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本公司承诺：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一、严格按照</w:t>
            </w:r>
            <w:r>
              <w:rPr>
                <w:rFonts w:hint="eastAsia" w:ascii="仿宋_GB2312" w:hAnsi="仿宋"/>
                <w:sz w:val="28"/>
                <w:szCs w:val="28"/>
              </w:rPr>
              <w:t>《关于进一步加强国有土地征迁临时聘用人员管理的通知》（西建〔2020〕130号）实施动迁服务工作</w:t>
            </w:r>
            <w:r>
              <w:rPr>
                <w:rFonts w:ascii="仿宋_GB2312" w:hAnsi="仿宋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二、</w:t>
            </w:r>
            <w:r>
              <w:rPr>
                <w:rFonts w:hint="eastAsia" w:ascii="仿宋_GB2312"/>
                <w:sz w:val="28"/>
                <w:szCs w:val="28"/>
              </w:rPr>
              <w:t>我单位报价为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/>
                <w:sz w:val="28"/>
                <w:szCs w:val="28"/>
              </w:rPr>
              <w:t>元/平方米，有效期为自报价之日起30天。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三、</w:t>
            </w:r>
            <w:r>
              <w:rPr>
                <w:rFonts w:hint="eastAsia" w:ascii="仿宋_GB2312"/>
                <w:sz w:val="28"/>
                <w:szCs w:val="28"/>
              </w:rPr>
              <w:t>若我单位中标</w:t>
            </w:r>
            <w:r>
              <w:rPr>
                <w:rFonts w:ascii="仿宋_GB2312"/>
                <w:sz w:val="28"/>
                <w:szCs w:val="28"/>
              </w:rPr>
              <w:t>，将按时完成</w:t>
            </w:r>
            <w:r>
              <w:rPr>
                <w:rFonts w:hint="eastAsia" w:ascii="仿宋_GB2312"/>
                <w:sz w:val="28"/>
                <w:szCs w:val="28"/>
              </w:rPr>
              <w:t>动迁</w:t>
            </w:r>
            <w:r>
              <w:rPr>
                <w:rFonts w:ascii="仿宋_GB2312"/>
                <w:sz w:val="28"/>
                <w:szCs w:val="28"/>
              </w:rPr>
              <w:t>工作，并保证不放弃和转让业务。</w:t>
            </w:r>
          </w:p>
          <w:p>
            <w:pPr>
              <w:spacing w:line="56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</w:t>
            </w:r>
            <w:r>
              <w:rPr>
                <w:rFonts w:ascii="仿宋_GB2312"/>
                <w:sz w:val="28"/>
                <w:szCs w:val="28"/>
              </w:rPr>
              <w:t>、保证以上所填内容属实，并承担相应法律后果。</w:t>
            </w:r>
          </w:p>
          <w:p>
            <w:pPr>
              <w:spacing w:line="560" w:lineRule="exact"/>
              <w:ind w:firstLine="2940" w:firstLineChars="10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公司签章：</w:t>
            </w:r>
          </w:p>
          <w:p>
            <w:pPr>
              <w:spacing w:line="560" w:lineRule="exact"/>
              <w:ind w:firstLine="7000" w:firstLineChars="25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   月   日</w:t>
            </w:r>
          </w:p>
          <w:p>
            <w:pPr>
              <w:spacing w:line="560" w:lineRule="exact"/>
              <w:ind w:firstLine="7000" w:firstLineChars="25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7000" w:firstLineChars="2500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56213"/>
    <w:rsid w:val="71E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2021-03-26T02:26:00Z</dcterms:created>
  <dc:creator>李欢</dc:creator>
  <cp:lastModifiedBy>李欢</cp:lastModifiedBy>
  <dcterms:modified xsi:type="dcterms:W3CDTF">2021-03-26T02:26:51Z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