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75" w:rsidRDefault="00A93F75" w:rsidP="00A93F75">
      <w:pPr>
        <w:rPr>
          <w:rFonts w:ascii="宋体" w:hAnsi="宋体" w:cs="宋体" w:hint="eastAsia"/>
          <w:sz w:val="28"/>
          <w:szCs w:val="28"/>
        </w:rPr>
      </w:pPr>
      <w:r>
        <w:rPr>
          <w:rFonts w:ascii="宋体" w:hAnsi="宋体" w:cs="宋体" w:hint="eastAsia"/>
          <w:sz w:val="28"/>
          <w:szCs w:val="28"/>
        </w:rPr>
        <w:t>附件1-1：工程设计企业</w:t>
      </w:r>
    </w:p>
    <w:p w:rsidR="00A93F75" w:rsidRDefault="00A93F75" w:rsidP="00A93F75">
      <w:pPr>
        <w:jc w:val="center"/>
        <w:rPr>
          <w:rFonts w:hint="eastAsia"/>
          <w:spacing w:val="-20"/>
          <w:sz w:val="28"/>
          <w:szCs w:val="28"/>
        </w:rPr>
      </w:pPr>
      <w:r>
        <w:rPr>
          <w:rFonts w:ascii="宋体" w:hAnsi="宋体" w:hint="eastAsia"/>
          <w:spacing w:val="-20"/>
          <w:sz w:val="28"/>
          <w:szCs w:val="28"/>
        </w:rPr>
        <w:t>杭州市西湖区人民政府留下街道办事处小额工程建设项目预选承包商名录库</w:t>
      </w:r>
    </w:p>
    <w:tbl>
      <w:tblPr>
        <w:tblW w:w="0" w:type="auto"/>
        <w:tblInd w:w="91" w:type="dxa"/>
        <w:tblLayout w:type="fixed"/>
        <w:tblLook w:val="0000"/>
      </w:tblPr>
      <w:tblGrid>
        <w:gridCol w:w="1423"/>
        <w:gridCol w:w="6750"/>
      </w:tblGrid>
      <w:tr w:rsidR="00A93F75" w:rsidTr="00572E7D">
        <w:trPr>
          <w:trHeight w:val="312"/>
          <w:tblHeader/>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序号</w:t>
            </w:r>
          </w:p>
        </w:tc>
        <w:tc>
          <w:tcPr>
            <w:tcW w:w="6750"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企业名称</w:t>
            </w:r>
          </w:p>
        </w:tc>
      </w:tr>
      <w:tr w:rsidR="00A93F75" w:rsidTr="00572E7D">
        <w:trPr>
          <w:trHeight w:val="312"/>
          <w:tblHeader/>
        </w:trPr>
        <w:tc>
          <w:tcPr>
            <w:tcW w:w="1423"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c>
          <w:tcPr>
            <w:tcW w:w="6750"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浙江西城工程设计有限公司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2</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浙江大学建筑设计研究院有限公司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3</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浙江荣阳城乡规划设计有限公司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4</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浙江天尚建筑设计有限公司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5</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岩土科技股份有限公司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6</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浙江南方建筑设计有限公司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7</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浙江城建规划设计院有限公司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8</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浙江世贸装饰股份有限公司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9</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浙江华越设计股份有限公司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10</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中铁工程设计院有限公司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11</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徐州市市政设计院有限公司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12</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浙江经纬工程设计有限公司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13</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浙江宝业建筑设计研究院有限公司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14</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浙江佳境规划建筑设计研究院有限公司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15</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浙江华洲国际设计有限公司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16</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上海东方建筑设计研究院有限公司</w:t>
            </w:r>
          </w:p>
        </w:tc>
      </w:tr>
    </w:tbl>
    <w:p w:rsidR="00A93F75" w:rsidRDefault="00A93F75" w:rsidP="00A93F75">
      <w:pPr>
        <w:rPr>
          <w:rFonts w:ascii="宋体" w:hAnsi="宋体" w:cs="宋体" w:hint="eastAsia"/>
          <w:sz w:val="28"/>
          <w:szCs w:val="28"/>
        </w:rPr>
      </w:pPr>
    </w:p>
    <w:p w:rsidR="00A93F75" w:rsidRDefault="00A93F75" w:rsidP="00A93F75">
      <w:pPr>
        <w:rPr>
          <w:rFonts w:ascii="宋体" w:hAnsi="宋体" w:cs="宋体" w:hint="eastAsia"/>
          <w:sz w:val="28"/>
          <w:szCs w:val="28"/>
        </w:rPr>
      </w:pPr>
      <w:r>
        <w:rPr>
          <w:rFonts w:ascii="宋体" w:hAnsi="宋体" w:cs="宋体" w:hint="eastAsia"/>
          <w:sz w:val="22"/>
          <w:szCs w:val="22"/>
        </w:rPr>
        <w:t>注：本次工程设计企业共报名16家，不足入库要求20家，则全部入库。</w:t>
      </w:r>
      <w:r>
        <w:rPr>
          <w:rFonts w:ascii="宋体" w:hAnsi="宋体" w:cs="宋体" w:hint="eastAsia"/>
          <w:sz w:val="22"/>
          <w:szCs w:val="22"/>
        </w:rPr>
        <w:br w:type="page"/>
      </w:r>
      <w:r>
        <w:rPr>
          <w:rFonts w:ascii="宋体" w:hAnsi="宋体" w:cs="宋体" w:hint="eastAsia"/>
          <w:sz w:val="28"/>
          <w:szCs w:val="28"/>
        </w:rPr>
        <w:lastRenderedPageBreak/>
        <w:t>附件1-2：工程施工总承包企业</w:t>
      </w:r>
    </w:p>
    <w:p w:rsidR="00A93F75" w:rsidRDefault="00A93F75" w:rsidP="00A93F75">
      <w:pPr>
        <w:jc w:val="center"/>
        <w:rPr>
          <w:rFonts w:hint="eastAsia"/>
          <w:spacing w:val="-20"/>
          <w:sz w:val="28"/>
          <w:szCs w:val="28"/>
        </w:rPr>
      </w:pPr>
      <w:r>
        <w:rPr>
          <w:rFonts w:ascii="宋体" w:hAnsi="宋体" w:hint="eastAsia"/>
          <w:spacing w:val="-20"/>
          <w:sz w:val="28"/>
          <w:szCs w:val="28"/>
        </w:rPr>
        <w:t>杭州市西湖区人民政府留下街道办事处小额工程建设项目预选承包商名录库</w:t>
      </w:r>
    </w:p>
    <w:tbl>
      <w:tblPr>
        <w:tblW w:w="0" w:type="auto"/>
        <w:tblInd w:w="91" w:type="dxa"/>
        <w:tblLayout w:type="fixed"/>
        <w:tblLook w:val="0000"/>
      </w:tblPr>
      <w:tblGrid>
        <w:gridCol w:w="1423"/>
        <w:gridCol w:w="6750"/>
      </w:tblGrid>
      <w:tr w:rsidR="00A93F75" w:rsidTr="00572E7D">
        <w:trPr>
          <w:trHeight w:val="312"/>
          <w:tblHeader/>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序号</w:t>
            </w:r>
          </w:p>
        </w:tc>
        <w:tc>
          <w:tcPr>
            <w:tcW w:w="6750"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企业名称</w:t>
            </w:r>
          </w:p>
        </w:tc>
      </w:tr>
      <w:tr w:rsidR="00A93F75" w:rsidTr="00572E7D">
        <w:trPr>
          <w:trHeight w:val="312"/>
          <w:tblHeader/>
        </w:trPr>
        <w:tc>
          <w:tcPr>
            <w:tcW w:w="1423"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c>
          <w:tcPr>
            <w:tcW w:w="6750"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浙江宏超建设集团有限公司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2</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杭州中宙建工集团有限公司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3</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浙江世贸装饰股份有限公司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4</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浙江懋力建设有限公司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5</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浙江鸿腾市政园林建设有限公司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6</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杭州市路桥集团股份有限公司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7</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浙江光大建设集团有限公司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8</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杭州五洲市政园林绿化工程有限公司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9</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浙江创昊市政园林有限公司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10</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浙江宝基建设有限公司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11</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杭州余杭林海建筑有限公司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12</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杭州之江市政建设有限公司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13</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浙江三丰建设有限公司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14</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浙江国兴建设集团有限公司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15</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浙江诚邦园林股份有限公司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16</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浙江万里建设工程有限公司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17</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浙江鹏盛建设集团有限公司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18</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浙江宏兴建设有限公司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19</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杭州中航建设集团有限公司</w:t>
            </w:r>
          </w:p>
        </w:tc>
      </w:tr>
      <w:tr w:rsidR="00A93F75" w:rsidTr="00572E7D">
        <w:trPr>
          <w:trHeight w:val="454"/>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20</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杭州建工集团有限责任公司</w:t>
            </w:r>
          </w:p>
        </w:tc>
      </w:tr>
      <w:tr w:rsidR="00A93F75" w:rsidTr="00572E7D">
        <w:trPr>
          <w:trHeight w:val="454"/>
        </w:trPr>
        <w:tc>
          <w:tcPr>
            <w:tcW w:w="1423" w:type="dxa"/>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21</w:t>
            </w:r>
          </w:p>
        </w:tc>
        <w:tc>
          <w:tcPr>
            <w:tcW w:w="6750" w:type="dxa"/>
            <w:tcBorders>
              <w:top w:val="single" w:sz="4" w:space="0" w:color="auto"/>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杭州西环建设工程有限公司</w:t>
            </w:r>
          </w:p>
        </w:tc>
      </w:tr>
      <w:tr w:rsidR="00A93F75" w:rsidTr="00572E7D">
        <w:trPr>
          <w:trHeight w:val="454"/>
        </w:trPr>
        <w:tc>
          <w:tcPr>
            <w:tcW w:w="1423" w:type="dxa"/>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22</w:t>
            </w:r>
          </w:p>
        </w:tc>
        <w:tc>
          <w:tcPr>
            <w:tcW w:w="6750" w:type="dxa"/>
            <w:tcBorders>
              <w:top w:val="single" w:sz="4" w:space="0" w:color="auto"/>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浙江博时市政园林建设有限公司</w:t>
            </w:r>
          </w:p>
        </w:tc>
      </w:tr>
    </w:tbl>
    <w:p w:rsidR="00A93F75" w:rsidRDefault="00A93F75" w:rsidP="00A93F75">
      <w:pPr>
        <w:rPr>
          <w:rFonts w:hint="eastAsia"/>
        </w:rPr>
      </w:pPr>
    </w:p>
    <w:p w:rsidR="00A93F75" w:rsidRDefault="00A93F75" w:rsidP="00A93F75">
      <w:pPr>
        <w:rPr>
          <w:rFonts w:hint="eastAsia"/>
        </w:rPr>
      </w:pPr>
      <w:r>
        <w:rPr>
          <w:rFonts w:hint="eastAsia"/>
        </w:rPr>
        <w:t>注：因排序第</w:t>
      </w:r>
      <w:r>
        <w:rPr>
          <w:rFonts w:ascii="宋体" w:hAnsi="宋体" w:cs="宋体" w:hint="eastAsia"/>
        </w:rPr>
        <w:t>12~第22名，十一家单位总分及分项分都相同，排名相同，故本次共入库22家施工总承包企业。</w:t>
      </w:r>
    </w:p>
    <w:p w:rsidR="00A93F75" w:rsidRDefault="00A93F75" w:rsidP="00A93F75">
      <w:pPr>
        <w:rPr>
          <w:rFonts w:ascii="宋体" w:hAnsi="宋体" w:cs="宋体" w:hint="eastAsia"/>
          <w:sz w:val="28"/>
          <w:szCs w:val="28"/>
        </w:rPr>
      </w:pPr>
      <w:r>
        <w:rPr>
          <w:rFonts w:ascii="宋体" w:hAnsi="宋体" w:cs="宋体" w:hint="eastAsia"/>
          <w:sz w:val="28"/>
          <w:szCs w:val="28"/>
        </w:rPr>
        <w:br w:type="page"/>
      </w:r>
      <w:r>
        <w:rPr>
          <w:rFonts w:ascii="宋体" w:hAnsi="宋体" w:cs="宋体" w:hint="eastAsia"/>
          <w:sz w:val="28"/>
          <w:szCs w:val="28"/>
        </w:rPr>
        <w:lastRenderedPageBreak/>
        <w:t>附件1-3：水利水电工程施工总承包</w:t>
      </w:r>
    </w:p>
    <w:p w:rsidR="00A93F75" w:rsidRDefault="00A93F75" w:rsidP="00A93F75">
      <w:pPr>
        <w:jc w:val="center"/>
        <w:rPr>
          <w:rFonts w:ascii="宋体" w:hAnsi="宋体" w:hint="eastAsia"/>
          <w:spacing w:val="-20"/>
          <w:sz w:val="28"/>
          <w:szCs w:val="28"/>
        </w:rPr>
      </w:pPr>
      <w:r>
        <w:rPr>
          <w:rFonts w:ascii="宋体" w:hAnsi="宋体" w:hint="eastAsia"/>
          <w:spacing w:val="-20"/>
          <w:sz w:val="28"/>
          <w:szCs w:val="28"/>
        </w:rPr>
        <w:t>杭州市西湖区人民政府留下街道办事处小额工程建设项目预选承包商名录库</w:t>
      </w:r>
    </w:p>
    <w:tbl>
      <w:tblPr>
        <w:tblW w:w="0" w:type="auto"/>
        <w:tblInd w:w="91" w:type="dxa"/>
        <w:tblLayout w:type="fixed"/>
        <w:tblLook w:val="0000"/>
      </w:tblPr>
      <w:tblGrid>
        <w:gridCol w:w="1423"/>
        <w:gridCol w:w="6750"/>
      </w:tblGrid>
      <w:tr w:rsidR="00A93F75" w:rsidTr="00572E7D">
        <w:trPr>
          <w:trHeight w:val="312"/>
          <w:tblHeader/>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序号</w:t>
            </w:r>
          </w:p>
        </w:tc>
        <w:tc>
          <w:tcPr>
            <w:tcW w:w="6750"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企业名称</w:t>
            </w:r>
          </w:p>
        </w:tc>
      </w:tr>
      <w:tr w:rsidR="00A93F75" w:rsidTr="00572E7D">
        <w:trPr>
          <w:trHeight w:val="312"/>
          <w:tblHeader/>
        </w:trPr>
        <w:tc>
          <w:tcPr>
            <w:tcW w:w="1423"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c>
          <w:tcPr>
            <w:tcW w:w="6750"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浙江万里建设工程有限公司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2</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杭州萧浦水利工程建设有限公司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3</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杭州港通水利水电工程有限公司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4</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浙江广誉建设有限公司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5</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杭州一鸿水电工程有限公司</w:t>
            </w:r>
          </w:p>
        </w:tc>
      </w:tr>
    </w:tbl>
    <w:p w:rsidR="00A93F75" w:rsidRDefault="00A93F75" w:rsidP="00A93F75">
      <w:pPr>
        <w:rPr>
          <w:rFonts w:ascii="宋体" w:hAnsi="宋体" w:cs="宋体" w:hint="eastAsia"/>
          <w:sz w:val="28"/>
          <w:szCs w:val="28"/>
        </w:rPr>
      </w:pPr>
      <w:r>
        <w:br w:type="page"/>
      </w:r>
      <w:r>
        <w:rPr>
          <w:rFonts w:ascii="宋体" w:hAnsi="宋体" w:cs="宋体" w:hint="eastAsia"/>
          <w:sz w:val="28"/>
          <w:szCs w:val="28"/>
        </w:rPr>
        <w:lastRenderedPageBreak/>
        <w:t>附件1-4：工程监理企业</w:t>
      </w:r>
    </w:p>
    <w:p w:rsidR="00A93F75" w:rsidRDefault="00A93F75" w:rsidP="00A93F75">
      <w:pPr>
        <w:jc w:val="center"/>
        <w:rPr>
          <w:rFonts w:ascii="宋体" w:hAnsi="宋体" w:hint="eastAsia"/>
          <w:spacing w:val="-20"/>
          <w:sz w:val="28"/>
          <w:szCs w:val="28"/>
        </w:rPr>
      </w:pPr>
      <w:r>
        <w:rPr>
          <w:rFonts w:ascii="宋体" w:hAnsi="宋体" w:hint="eastAsia"/>
          <w:spacing w:val="-20"/>
          <w:sz w:val="28"/>
          <w:szCs w:val="28"/>
        </w:rPr>
        <w:t>杭州市西湖区人民政府留下街道办事处小额工程建设项目预选承包商名录库</w:t>
      </w:r>
    </w:p>
    <w:tbl>
      <w:tblPr>
        <w:tblW w:w="0" w:type="auto"/>
        <w:tblInd w:w="91" w:type="dxa"/>
        <w:tblLayout w:type="fixed"/>
        <w:tblLook w:val="0000"/>
      </w:tblPr>
      <w:tblGrid>
        <w:gridCol w:w="1423"/>
        <w:gridCol w:w="6750"/>
      </w:tblGrid>
      <w:tr w:rsidR="00A93F75" w:rsidTr="00572E7D">
        <w:trPr>
          <w:trHeight w:val="312"/>
          <w:tblHeader/>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序号</w:t>
            </w:r>
          </w:p>
        </w:tc>
        <w:tc>
          <w:tcPr>
            <w:tcW w:w="6750"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企业名称</w:t>
            </w:r>
          </w:p>
        </w:tc>
      </w:tr>
      <w:tr w:rsidR="00A93F75" w:rsidTr="00572E7D">
        <w:trPr>
          <w:trHeight w:val="312"/>
          <w:tblHeader/>
        </w:trPr>
        <w:tc>
          <w:tcPr>
            <w:tcW w:w="1423"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c>
          <w:tcPr>
            <w:tcW w:w="6750"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浙江浙坤工程管理有限公司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2</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浙江明康工程咨询有限公司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3</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浙江建友工程咨询有限公司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4</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浙江蟠龙工程管理有限公司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5</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大学士工程管理有限公司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6</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浙江之江工程项目管理有限公司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7</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浙江德邻联合工程有限公司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8</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杭州市城市建设监理有限公司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9</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杭州正博建设项目管理咨询有限公司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10</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浙江泰宁建设工程管理咨询有限公司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11</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浙江长城工程监理有限公司</w:t>
            </w:r>
          </w:p>
        </w:tc>
      </w:tr>
    </w:tbl>
    <w:p w:rsidR="00A93F75" w:rsidRDefault="00A93F75" w:rsidP="00A93F75"/>
    <w:p w:rsidR="00A93F75" w:rsidRDefault="00A93F75" w:rsidP="00A93F75">
      <w:pPr>
        <w:rPr>
          <w:rFonts w:hint="eastAsia"/>
        </w:rPr>
      </w:pPr>
      <w:r>
        <w:rPr>
          <w:rFonts w:hint="eastAsia"/>
        </w:rPr>
        <w:t>注：因排序第</w:t>
      </w:r>
      <w:r>
        <w:rPr>
          <w:rFonts w:ascii="宋体" w:hAnsi="宋体" w:cs="宋体" w:hint="eastAsia"/>
        </w:rPr>
        <w:t>9、第10、第11三家单位总分及分项分都相同，排名相同，顾本次共入库11家监理企业。</w:t>
      </w:r>
    </w:p>
    <w:p w:rsidR="00A93F75" w:rsidRDefault="00A93F75" w:rsidP="00A93F75">
      <w:pPr>
        <w:rPr>
          <w:rFonts w:ascii="宋体" w:hAnsi="宋体" w:cs="宋体" w:hint="eastAsia"/>
          <w:sz w:val="28"/>
          <w:szCs w:val="28"/>
        </w:rPr>
      </w:pPr>
      <w:r>
        <w:rPr>
          <w:rFonts w:ascii="宋体" w:hAnsi="宋体" w:cs="宋体" w:hint="eastAsia"/>
          <w:sz w:val="28"/>
          <w:szCs w:val="28"/>
        </w:rPr>
        <w:br w:type="page"/>
      </w:r>
      <w:r>
        <w:rPr>
          <w:rFonts w:ascii="宋体" w:hAnsi="宋体" w:cs="宋体" w:hint="eastAsia"/>
          <w:sz w:val="28"/>
          <w:szCs w:val="28"/>
        </w:rPr>
        <w:lastRenderedPageBreak/>
        <w:t>附件1-5：工程勘察企业</w:t>
      </w:r>
    </w:p>
    <w:p w:rsidR="00A93F75" w:rsidRDefault="00A93F75" w:rsidP="00A93F75">
      <w:pPr>
        <w:jc w:val="center"/>
        <w:rPr>
          <w:rFonts w:ascii="宋体" w:hAnsi="宋体" w:hint="eastAsia"/>
          <w:spacing w:val="-20"/>
          <w:sz w:val="28"/>
          <w:szCs w:val="28"/>
        </w:rPr>
      </w:pPr>
      <w:r>
        <w:rPr>
          <w:rFonts w:ascii="宋体" w:hAnsi="宋体" w:hint="eastAsia"/>
          <w:spacing w:val="-20"/>
          <w:sz w:val="28"/>
          <w:szCs w:val="28"/>
        </w:rPr>
        <w:t>杭州市西湖区人民政府留下街道办事处小额工程建设项目预选承包商名录库</w:t>
      </w:r>
    </w:p>
    <w:tbl>
      <w:tblPr>
        <w:tblW w:w="0" w:type="auto"/>
        <w:tblInd w:w="91" w:type="dxa"/>
        <w:tblLayout w:type="fixed"/>
        <w:tblLook w:val="0000"/>
      </w:tblPr>
      <w:tblGrid>
        <w:gridCol w:w="1423"/>
        <w:gridCol w:w="6750"/>
      </w:tblGrid>
      <w:tr w:rsidR="00A93F75" w:rsidTr="00572E7D">
        <w:trPr>
          <w:trHeight w:val="312"/>
          <w:tblHeader/>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序号</w:t>
            </w:r>
          </w:p>
        </w:tc>
        <w:tc>
          <w:tcPr>
            <w:tcW w:w="6750"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企业名称</w:t>
            </w:r>
          </w:p>
        </w:tc>
      </w:tr>
      <w:tr w:rsidR="00A93F75" w:rsidTr="00572E7D">
        <w:trPr>
          <w:trHeight w:val="312"/>
          <w:tblHeader/>
        </w:trPr>
        <w:tc>
          <w:tcPr>
            <w:tcW w:w="1423"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c>
          <w:tcPr>
            <w:tcW w:w="6750"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浙江省浙南综合工程勘察测绘院</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2</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浙江省地矿勘察院</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3</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宁波冶金勘察设计研究股份有限公司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4</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浙江大地岩土勘察有限责任公司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5</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浙江大学建筑设计研究院有限公司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6</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浙江创越建设工程有限公司</w:t>
            </w:r>
          </w:p>
        </w:tc>
      </w:tr>
    </w:tbl>
    <w:p w:rsidR="00A93F75" w:rsidRDefault="00A93F75" w:rsidP="00A93F75"/>
    <w:p w:rsidR="00A93F75" w:rsidRDefault="00A93F75" w:rsidP="00A93F75">
      <w:pPr>
        <w:rPr>
          <w:rFonts w:ascii="宋体" w:hAnsi="宋体" w:cs="宋体" w:hint="eastAsia"/>
          <w:sz w:val="28"/>
          <w:szCs w:val="28"/>
        </w:rPr>
      </w:pPr>
      <w:r>
        <w:rPr>
          <w:rFonts w:ascii="宋体" w:hAnsi="宋体" w:cs="宋体" w:hint="eastAsia"/>
          <w:sz w:val="22"/>
          <w:szCs w:val="22"/>
        </w:rPr>
        <w:t>注：本次工程勘察企业共报名6家，不足入库要求10家，则全部入库。</w:t>
      </w:r>
      <w:r>
        <w:br w:type="page"/>
      </w:r>
      <w:r>
        <w:rPr>
          <w:rFonts w:ascii="宋体" w:hAnsi="宋体" w:cs="宋体" w:hint="eastAsia"/>
          <w:sz w:val="28"/>
          <w:szCs w:val="28"/>
        </w:rPr>
        <w:lastRenderedPageBreak/>
        <w:t>附件1-6：工程招标代理企业</w:t>
      </w:r>
    </w:p>
    <w:p w:rsidR="00A93F75" w:rsidRDefault="00A93F75" w:rsidP="00A93F75">
      <w:pPr>
        <w:jc w:val="center"/>
        <w:rPr>
          <w:rFonts w:ascii="宋体" w:hAnsi="宋体" w:hint="eastAsia"/>
          <w:spacing w:val="-20"/>
          <w:sz w:val="28"/>
          <w:szCs w:val="28"/>
        </w:rPr>
      </w:pPr>
      <w:r>
        <w:rPr>
          <w:rFonts w:ascii="宋体" w:hAnsi="宋体" w:hint="eastAsia"/>
          <w:spacing w:val="-20"/>
          <w:sz w:val="28"/>
          <w:szCs w:val="28"/>
        </w:rPr>
        <w:t>杭州市西湖区人民政府留下街道办事处小额工程建设项目预选承包商名录库</w:t>
      </w:r>
    </w:p>
    <w:tbl>
      <w:tblPr>
        <w:tblW w:w="0" w:type="auto"/>
        <w:tblInd w:w="91" w:type="dxa"/>
        <w:tblLayout w:type="fixed"/>
        <w:tblLook w:val="0000"/>
      </w:tblPr>
      <w:tblGrid>
        <w:gridCol w:w="1423"/>
        <w:gridCol w:w="6750"/>
      </w:tblGrid>
      <w:tr w:rsidR="00A93F75" w:rsidTr="00572E7D">
        <w:trPr>
          <w:trHeight w:val="312"/>
          <w:tblHeader/>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序号</w:t>
            </w:r>
          </w:p>
        </w:tc>
        <w:tc>
          <w:tcPr>
            <w:tcW w:w="6750"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企业名称</w:t>
            </w:r>
          </w:p>
        </w:tc>
      </w:tr>
      <w:tr w:rsidR="00A93F75" w:rsidTr="00572E7D">
        <w:trPr>
          <w:trHeight w:val="312"/>
          <w:tblHeader/>
        </w:trPr>
        <w:tc>
          <w:tcPr>
            <w:tcW w:w="1423"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c>
          <w:tcPr>
            <w:tcW w:w="6750"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浙江五洲工程项目管理有限公司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2</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浙江省成套工程有限公司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3</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浙江建友工程咨询有限公司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4</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浙江省工程咨询有限公司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5</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欧邦工程管理有限公司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6</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浙江同欣工程管理有限公司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7</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浙江华耀建设咨询有限公司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8</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浙江省房地产管理咨询有限公司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9</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浙江中诚工程管理科技有限公司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10</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杭州广厦建筑咨询有限公司</w:t>
            </w:r>
          </w:p>
        </w:tc>
      </w:tr>
    </w:tbl>
    <w:p w:rsidR="00A93F75" w:rsidRDefault="00A93F75" w:rsidP="00A93F75"/>
    <w:p w:rsidR="00A93F75" w:rsidRDefault="00A93F75" w:rsidP="00A93F75"/>
    <w:p w:rsidR="00A93F75" w:rsidRDefault="00A93F75" w:rsidP="00A93F75">
      <w:pPr>
        <w:rPr>
          <w:rFonts w:ascii="宋体" w:hAnsi="宋体" w:cs="宋体" w:hint="eastAsia"/>
          <w:sz w:val="28"/>
          <w:szCs w:val="28"/>
        </w:rPr>
      </w:pPr>
      <w:r>
        <w:rPr>
          <w:rFonts w:ascii="宋体" w:hAnsi="宋体" w:cs="宋体" w:hint="eastAsia"/>
          <w:sz w:val="28"/>
          <w:szCs w:val="28"/>
        </w:rPr>
        <w:br w:type="page"/>
      </w:r>
      <w:r>
        <w:rPr>
          <w:rFonts w:ascii="宋体" w:hAnsi="宋体" w:cs="宋体" w:hint="eastAsia"/>
          <w:sz w:val="28"/>
          <w:szCs w:val="28"/>
        </w:rPr>
        <w:lastRenderedPageBreak/>
        <w:t>附件1-7：测绘企业</w:t>
      </w:r>
    </w:p>
    <w:p w:rsidR="00A93F75" w:rsidRDefault="00A93F75" w:rsidP="00A93F75">
      <w:pPr>
        <w:jc w:val="center"/>
        <w:rPr>
          <w:rFonts w:ascii="宋体" w:hAnsi="宋体" w:hint="eastAsia"/>
          <w:spacing w:val="-20"/>
          <w:sz w:val="28"/>
          <w:szCs w:val="28"/>
        </w:rPr>
      </w:pPr>
      <w:r>
        <w:rPr>
          <w:rFonts w:ascii="宋体" w:hAnsi="宋体" w:hint="eastAsia"/>
          <w:spacing w:val="-20"/>
          <w:sz w:val="28"/>
          <w:szCs w:val="28"/>
        </w:rPr>
        <w:t>杭州市西湖区人民政府留下街道办事处小额工程建设项目预选承包商名录库</w:t>
      </w:r>
    </w:p>
    <w:tbl>
      <w:tblPr>
        <w:tblW w:w="0" w:type="auto"/>
        <w:tblInd w:w="91" w:type="dxa"/>
        <w:tblLayout w:type="fixed"/>
        <w:tblLook w:val="0000"/>
      </w:tblPr>
      <w:tblGrid>
        <w:gridCol w:w="1423"/>
        <w:gridCol w:w="6750"/>
      </w:tblGrid>
      <w:tr w:rsidR="00A93F75" w:rsidTr="00572E7D">
        <w:trPr>
          <w:trHeight w:val="312"/>
          <w:tblHeader/>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序号</w:t>
            </w:r>
          </w:p>
        </w:tc>
        <w:tc>
          <w:tcPr>
            <w:tcW w:w="6750"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企业名称</w:t>
            </w:r>
          </w:p>
        </w:tc>
      </w:tr>
      <w:tr w:rsidR="00A93F75" w:rsidTr="00572E7D">
        <w:trPr>
          <w:trHeight w:val="312"/>
          <w:tblHeader/>
        </w:trPr>
        <w:tc>
          <w:tcPr>
            <w:tcW w:w="1423"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c>
          <w:tcPr>
            <w:tcW w:w="6750"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浙江省测绘大队</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2</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杭州联合测绘有限公司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3</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浙江省地矿勘察院</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4</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浙江大地岩土勘察有限责任公司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5</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杭州新星测绘有限公司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6</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杭州齐越测绘有限公司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7</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杭州润升测绘有限公司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8</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杭州经纬测绘有限公司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9</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浙江弘远测绘有限公司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10</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杭州协诚不动产测绘服务有限公司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11</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杭州紫薇园勘测规划设计有限公司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12</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杭州福地测绘有限公司</w:t>
            </w:r>
          </w:p>
        </w:tc>
      </w:tr>
    </w:tbl>
    <w:p w:rsidR="00A93F75" w:rsidRDefault="00A93F75" w:rsidP="00A93F75"/>
    <w:p w:rsidR="00A93F75" w:rsidRDefault="00A93F75" w:rsidP="00A93F75">
      <w:pPr>
        <w:rPr>
          <w:rFonts w:hint="eastAsia"/>
        </w:rPr>
      </w:pPr>
    </w:p>
    <w:p w:rsidR="00A93F75" w:rsidRDefault="00A93F75" w:rsidP="00A93F75">
      <w:pPr>
        <w:rPr>
          <w:rFonts w:hint="eastAsia"/>
        </w:rPr>
      </w:pPr>
      <w:r>
        <w:rPr>
          <w:rFonts w:hint="eastAsia"/>
        </w:rPr>
        <w:t>注：因排序第</w:t>
      </w:r>
      <w:r>
        <w:rPr>
          <w:rFonts w:ascii="宋体" w:hAnsi="宋体" w:cs="宋体" w:hint="eastAsia"/>
        </w:rPr>
        <w:t>10、第11、第12三家单位总分及分项分都相同，排名相同，顾本次共入库12家测绘企业。</w:t>
      </w:r>
    </w:p>
    <w:p w:rsidR="00A93F75" w:rsidRDefault="00A93F75" w:rsidP="00A93F75">
      <w:pPr>
        <w:rPr>
          <w:rFonts w:ascii="宋体" w:hAnsi="宋体" w:cs="宋体" w:hint="eastAsia"/>
          <w:sz w:val="28"/>
          <w:szCs w:val="28"/>
        </w:rPr>
      </w:pPr>
      <w:r>
        <w:rPr>
          <w:rFonts w:ascii="宋体" w:hAnsi="宋体" w:cs="宋体" w:hint="eastAsia"/>
          <w:sz w:val="28"/>
          <w:szCs w:val="28"/>
        </w:rPr>
        <w:br w:type="page"/>
      </w:r>
      <w:r>
        <w:rPr>
          <w:rFonts w:ascii="宋体" w:hAnsi="宋体" w:cs="宋体" w:hint="eastAsia"/>
          <w:sz w:val="28"/>
          <w:szCs w:val="28"/>
        </w:rPr>
        <w:lastRenderedPageBreak/>
        <w:t>附件1-8：房屋拆除施工单位</w:t>
      </w:r>
    </w:p>
    <w:p w:rsidR="00A93F75" w:rsidRDefault="00A93F75" w:rsidP="00A93F75">
      <w:pPr>
        <w:jc w:val="center"/>
        <w:rPr>
          <w:rFonts w:ascii="宋体" w:hAnsi="宋体" w:hint="eastAsia"/>
          <w:spacing w:val="-20"/>
          <w:sz w:val="28"/>
          <w:szCs w:val="28"/>
        </w:rPr>
      </w:pPr>
      <w:r>
        <w:rPr>
          <w:rFonts w:ascii="宋体" w:hAnsi="宋体" w:hint="eastAsia"/>
          <w:spacing w:val="-20"/>
          <w:sz w:val="28"/>
          <w:szCs w:val="28"/>
        </w:rPr>
        <w:t>杭州市西湖区人民政府留下街道办事处小额工程建设项目预选承包商名录库</w:t>
      </w:r>
    </w:p>
    <w:tbl>
      <w:tblPr>
        <w:tblW w:w="0" w:type="auto"/>
        <w:tblInd w:w="91" w:type="dxa"/>
        <w:tblLayout w:type="fixed"/>
        <w:tblLook w:val="0000"/>
      </w:tblPr>
      <w:tblGrid>
        <w:gridCol w:w="1423"/>
        <w:gridCol w:w="6750"/>
      </w:tblGrid>
      <w:tr w:rsidR="00A93F75" w:rsidTr="00572E7D">
        <w:trPr>
          <w:trHeight w:val="312"/>
          <w:tblHeader/>
        </w:trPr>
        <w:tc>
          <w:tcPr>
            <w:tcW w:w="1423"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序号</w:t>
            </w:r>
          </w:p>
        </w:tc>
        <w:tc>
          <w:tcPr>
            <w:tcW w:w="6750" w:type="dxa"/>
            <w:vMerge w:val="restart"/>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r>
              <w:rPr>
                <w:rFonts w:ascii="宋体" w:hAnsi="宋体" w:cs="宋体" w:hint="eastAsia"/>
                <w:kern w:val="0"/>
                <w:sz w:val="24"/>
              </w:rPr>
              <w:t>企业名称</w:t>
            </w:r>
          </w:p>
        </w:tc>
      </w:tr>
      <w:tr w:rsidR="00A93F75" w:rsidTr="00572E7D">
        <w:trPr>
          <w:trHeight w:val="312"/>
          <w:tblHeader/>
        </w:trPr>
        <w:tc>
          <w:tcPr>
            <w:tcW w:w="1423"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c>
          <w:tcPr>
            <w:tcW w:w="6750" w:type="dxa"/>
            <w:vMerge/>
            <w:tcBorders>
              <w:top w:val="single" w:sz="4" w:space="0" w:color="auto"/>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kern w:val="0"/>
                <w:sz w:val="24"/>
              </w:rPr>
            </w:pP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杭州中宙建工集团有限公司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2</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浙江宏超建设集团有限公司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3</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浙江光大建设集团有限公司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4</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杭州余杭林海建筑有限公司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5</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浙江三丰建设有限公司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6</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杭州西环建设工程有限公司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7</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浙江东国建设有限公司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8</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杭州富阳中兴建设工程有限公司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9</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杭州锦宙建设有限公司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10</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杭州文新建设工程有限公司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11</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杭州景磊建设工程有限公司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12</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浙江宝基建设有限公司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13</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浙江鸿腾市政园林建设有限公司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14</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浙江浙耀建设集团有限公司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15</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浙江中润建筑工程有限公司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16</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浙江大同建设工程有限公司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17</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博坤建设集团有限公司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18</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浙江鹏盛建设集团有限公司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19</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浙江鼎坤建设有限公司</w:t>
            </w:r>
          </w:p>
        </w:tc>
      </w:tr>
      <w:tr w:rsidR="00A93F75" w:rsidTr="00572E7D">
        <w:trPr>
          <w:trHeight w:val="567"/>
        </w:trPr>
        <w:tc>
          <w:tcPr>
            <w:tcW w:w="1423" w:type="dxa"/>
            <w:tcBorders>
              <w:top w:val="nil"/>
              <w:left w:val="single" w:sz="4" w:space="0" w:color="auto"/>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20</w:t>
            </w:r>
          </w:p>
        </w:tc>
        <w:tc>
          <w:tcPr>
            <w:tcW w:w="6750" w:type="dxa"/>
            <w:tcBorders>
              <w:top w:val="nil"/>
              <w:left w:val="nil"/>
              <w:bottom w:val="single" w:sz="4" w:space="0" w:color="auto"/>
              <w:right w:val="single" w:sz="4" w:space="0" w:color="auto"/>
            </w:tcBorders>
            <w:vAlign w:val="center"/>
          </w:tcPr>
          <w:p w:rsidR="00A93F75" w:rsidRDefault="00A93F75" w:rsidP="00572E7D">
            <w:pPr>
              <w:widowControl/>
              <w:jc w:val="center"/>
              <w:rPr>
                <w:rFonts w:ascii="宋体" w:hAnsi="宋体" w:cs="宋体" w:hint="eastAsia"/>
                <w:kern w:val="0"/>
                <w:sz w:val="24"/>
              </w:rPr>
            </w:pPr>
            <w:r>
              <w:rPr>
                <w:rFonts w:ascii="宋体" w:hAnsi="宋体" w:cs="宋体" w:hint="eastAsia"/>
                <w:kern w:val="0"/>
                <w:sz w:val="24"/>
              </w:rPr>
              <w:t>浙江银环建筑有限公司</w:t>
            </w:r>
          </w:p>
        </w:tc>
      </w:tr>
    </w:tbl>
    <w:p w:rsidR="00A93F75" w:rsidRDefault="00A93F75" w:rsidP="00A93F75"/>
    <w:p w:rsidR="00F96971" w:rsidRPr="00A93F75" w:rsidRDefault="00F96971"/>
    <w:sectPr w:rsidR="00F96971" w:rsidRPr="00A93F75">
      <w:pgSz w:w="11906" w:h="16838"/>
      <w:pgMar w:top="1327" w:right="1800" w:bottom="1327"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3F75"/>
    <w:rsid w:val="00A93F75"/>
    <w:rsid w:val="00F96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F7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93F75"/>
    <w:rPr>
      <w:rFonts w:asciiTheme="minorHAnsi" w:eastAsiaTheme="minorEastAsia" w:hAnsiTheme="minorHAnsi" w:cstheme="minorBidi"/>
      <w:sz w:val="18"/>
      <w:szCs w:val="18"/>
    </w:rPr>
  </w:style>
  <w:style w:type="character" w:customStyle="1" w:styleId="Char">
    <w:name w:val="批注框文本 Char"/>
    <w:basedOn w:val="a0"/>
    <w:link w:val="a3"/>
    <w:uiPriority w:val="99"/>
    <w:semiHidden/>
    <w:rsid w:val="00A93F7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357</Words>
  <Characters>2038</Characters>
  <Application>Microsoft Office Word</Application>
  <DocSecurity>0</DocSecurity>
  <Lines>16</Lines>
  <Paragraphs>4</Paragraphs>
  <ScaleCrop>false</ScaleCrop>
  <Company>Microsoft</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俞青</dc:creator>
  <cp:lastModifiedBy>俞青</cp:lastModifiedBy>
  <cp:revision>1</cp:revision>
  <dcterms:created xsi:type="dcterms:W3CDTF">2018-05-10T07:33:00Z</dcterms:created>
  <dcterms:modified xsi:type="dcterms:W3CDTF">2018-05-10T07:34:00Z</dcterms:modified>
</cp:coreProperties>
</file>