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80"/>
        </w:tabs>
        <w:spacing w:line="360" w:lineRule="auto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u w:val="single"/>
        </w:rPr>
        <w:t xml:space="preserve">  </w:t>
      </w:r>
      <w:r>
        <w:rPr>
          <w:rFonts w:hint="default" w:ascii="黑体" w:eastAsia="黑体"/>
          <w:sz w:val="36"/>
          <w:szCs w:val="36"/>
          <w:u w:val="single"/>
          <w:lang w:val="en-US"/>
        </w:rPr>
        <w:t>2020</w:t>
      </w:r>
      <w:r>
        <w:rPr>
          <w:rFonts w:hint="eastAsia" w:ascii="黑体" w:eastAsia="黑体"/>
          <w:sz w:val="36"/>
          <w:szCs w:val="36"/>
          <w:u w:val="single"/>
        </w:rPr>
        <w:t xml:space="preserve"> </w:t>
      </w:r>
      <w:r>
        <w:rPr>
          <w:rFonts w:hint="eastAsia" w:ascii="黑体" w:eastAsia="黑体"/>
          <w:sz w:val="36"/>
          <w:szCs w:val="36"/>
        </w:rPr>
        <w:t>年</w:t>
      </w:r>
      <w:r>
        <w:rPr>
          <w:rFonts w:hint="eastAsia" w:ascii="黑体" w:hAnsi="宋体" w:eastAsia="黑体"/>
          <w:sz w:val="36"/>
          <w:szCs w:val="36"/>
        </w:rPr>
        <w:t>杭州市</w:t>
      </w:r>
      <w:r>
        <w:rPr>
          <w:rFonts w:hint="eastAsia" w:ascii="黑体" w:eastAsia="黑体"/>
          <w:sz w:val="36"/>
          <w:szCs w:val="36"/>
        </w:rPr>
        <w:t>考试录用公务员录用公示名单</w:t>
      </w:r>
    </w:p>
    <w:tbl>
      <w:tblPr>
        <w:tblStyle w:val="3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384"/>
        <w:gridCol w:w="900"/>
        <w:gridCol w:w="1620"/>
        <w:gridCol w:w="3240"/>
        <w:gridCol w:w="252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准考证号</w:t>
            </w:r>
          </w:p>
        </w:tc>
        <w:tc>
          <w:tcPr>
            <w:tcW w:w="32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毕业院校或工作单位</w:t>
            </w:r>
          </w:p>
        </w:tc>
        <w:tc>
          <w:tcPr>
            <w:tcW w:w="25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报考单位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报考职位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林仲蕊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女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10101110725</w:t>
            </w:r>
          </w:p>
        </w:tc>
        <w:tc>
          <w:tcPr>
            <w:tcW w:w="32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香港科技大学</w:t>
            </w:r>
          </w:p>
        </w:tc>
        <w:tc>
          <w:tcPr>
            <w:tcW w:w="25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杭州市人民政府办公厅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工作人员一级主任科员及以下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38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38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38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38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38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38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38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C1238A"/>
    <w:rsid w:val="631B55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DELL</cp:lastModifiedBy>
  <dcterms:modified xsi:type="dcterms:W3CDTF">2020-09-27T08:33:55Z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