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645" w:lineRule="atLeast"/>
        <w:ind w:left="0" w:right="0" w:firstLine="0"/>
        <w:jc w:val="center"/>
        <w:rPr>
          <w:rFonts w:ascii="sans-serif" w:hAnsi="sans-serif" w:eastAsia="sans-serif" w:cs="sans-serif"/>
          <w:b w:val="0"/>
          <w:i w:val="0"/>
          <w:caps w:val="0"/>
          <w:color w:val="000000"/>
          <w:spacing w:val="0"/>
          <w:sz w:val="24"/>
          <w:szCs w:val="24"/>
        </w:rPr>
      </w:pPr>
      <w:r>
        <w:rPr>
          <w:rFonts w:ascii="方正小标宋_GBK" w:hAnsi="方正小标宋_GBK" w:eastAsia="方正小标宋_GBK" w:cs="方正小标宋_GBK"/>
          <w:b w:val="0"/>
          <w:i w:val="0"/>
          <w:caps w:val="0"/>
          <w:color w:val="000000"/>
          <w:spacing w:val="0"/>
          <w:sz w:val="36"/>
          <w:szCs w:val="36"/>
          <w:shd w:val="clear" w:fill="FFFFFF"/>
        </w:rPr>
        <w:t>西湖区关于促进数字经济发展</w:t>
      </w:r>
    </w:p>
    <w:p>
      <w:pPr>
        <w:pStyle w:val="2"/>
        <w:keepNext w:val="0"/>
        <w:keepLines w:val="0"/>
        <w:widowControl/>
        <w:suppressLineNumbers w:val="0"/>
        <w:spacing w:before="0" w:beforeAutospacing="0" w:after="0" w:afterAutospacing="0" w:line="645" w:lineRule="atLeast"/>
        <w:ind w:left="0" w:right="0" w:firstLine="0"/>
        <w:jc w:val="center"/>
        <w:rPr>
          <w:rFonts w:hint="default" w:ascii="sans-serif" w:hAnsi="sans-serif" w:eastAsia="sans-serif" w:cs="sans-serif"/>
          <w:b w:val="0"/>
          <w:i w:val="0"/>
          <w:caps w:val="0"/>
          <w:color w:val="000000"/>
          <w:spacing w:val="0"/>
          <w:sz w:val="24"/>
          <w:szCs w:val="24"/>
        </w:rPr>
      </w:pPr>
      <w:r>
        <w:rPr>
          <w:rFonts w:hint="eastAsia" w:ascii="方正小标宋_GBK" w:hAnsi="方正小标宋_GBK" w:eastAsia="方正小标宋_GBK" w:cs="方正小标宋_GBK"/>
          <w:b w:val="0"/>
          <w:i w:val="0"/>
          <w:caps w:val="0"/>
          <w:color w:val="000000"/>
          <w:spacing w:val="0"/>
          <w:sz w:val="36"/>
          <w:szCs w:val="36"/>
          <w:shd w:val="clear" w:fill="FFFFFF"/>
        </w:rPr>
        <w:t>推动产业转型升级的扶持意见</w:t>
      </w:r>
    </w:p>
    <w:p>
      <w:pPr>
        <w:pStyle w:val="2"/>
        <w:keepNext w:val="0"/>
        <w:keepLines w:val="0"/>
        <w:widowControl/>
        <w:suppressLineNumbers w:val="0"/>
        <w:spacing w:before="0" w:beforeAutospacing="0" w:after="0" w:afterAutospacing="0" w:line="645" w:lineRule="atLeast"/>
        <w:ind w:left="0" w:right="0" w:firstLine="0"/>
        <w:jc w:val="center"/>
        <w:rPr>
          <w:rFonts w:hint="default" w:ascii="sans-serif" w:hAnsi="sans-serif" w:eastAsia="sans-serif" w:cs="sans-serif"/>
          <w:b w:val="0"/>
          <w:i w:val="0"/>
          <w:caps w:val="0"/>
          <w:color w:val="000000"/>
          <w:spacing w:val="0"/>
          <w:sz w:val="24"/>
          <w:szCs w:val="24"/>
        </w:rPr>
      </w:pPr>
      <w:r>
        <w:rPr>
          <w:rFonts w:hint="eastAsia" w:ascii="方正小标宋_GBK" w:hAnsi="方正小标宋_GBK" w:eastAsia="方正小标宋_GBK" w:cs="方正小标宋_GBK"/>
          <w:b w:val="0"/>
          <w:i w:val="0"/>
          <w:caps w:val="0"/>
          <w:color w:val="000000"/>
          <w:spacing w:val="0"/>
          <w:sz w:val="36"/>
          <w:szCs w:val="36"/>
          <w:shd w:val="clear" w:fill="FFFFFF"/>
        </w:rPr>
        <w:t>（试</w:t>
      </w:r>
      <w:r>
        <w:rPr>
          <w:rFonts w:hint="default" w:ascii="Times New Roman" w:hAnsi="Times New Roman" w:eastAsia="sans-serif" w:cs="Times New Roman"/>
          <w:b w:val="0"/>
          <w:i w:val="0"/>
          <w:caps w:val="0"/>
          <w:color w:val="000000"/>
          <w:spacing w:val="0"/>
          <w:sz w:val="36"/>
          <w:szCs w:val="36"/>
          <w:shd w:val="clear" w:fill="FFFFFF"/>
        </w:rPr>
        <w:t>  </w:t>
      </w:r>
      <w:r>
        <w:rPr>
          <w:rFonts w:hint="eastAsia" w:ascii="方正小标宋_GBK" w:hAnsi="方正小标宋_GBK" w:eastAsia="方正小标宋_GBK" w:cs="方正小标宋_GBK"/>
          <w:b w:val="0"/>
          <w:i w:val="0"/>
          <w:caps w:val="0"/>
          <w:color w:val="000000"/>
          <w:spacing w:val="0"/>
          <w:sz w:val="36"/>
          <w:szCs w:val="36"/>
          <w:shd w:val="clear" w:fill="FFFFFF"/>
        </w:rPr>
        <w:t>行）</w:t>
      </w:r>
    </w:p>
    <w:p>
      <w:pPr>
        <w:pStyle w:val="2"/>
        <w:keepNext w:val="0"/>
        <w:keepLines w:val="0"/>
        <w:widowControl/>
        <w:suppressLineNumbers w:val="0"/>
        <w:spacing w:before="0" w:beforeAutospacing="0" w:after="0" w:afterAutospacing="0" w:line="420" w:lineRule="atLeast"/>
        <w:ind w:left="0" w:right="0" w:firstLine="0"/>
        <w:rPr>
          <w:rFonts w:hint="default" w:ascii="sans-serif" w:hAnsi="sans-serif" w:eastAsia="sans-serif" w:cs="sans-serif"/>
          <w:b w:val="0"/>
          <w:i w:val="0"/>
          <w:caps w:val="0"/>
          <w:color w:val="000000"/>
          <w:spacing w:val="0"/>
          <w:sz w:val="21"/>
          <w:szCs w:val="21"/>
        </w:rPr>
      </w:pPr>
      <w:r>
        <w:rPr>
          <w:rFonts w:hint="default" w:ascii="Times New Roman" w:hAnsi="Times New Roman" w:eastAsia="sans-serif" w:cs="Times New Roman"/>
          <w:b w:val="0"/>
          <w:i w:val="0"/>
          <w:caps w:val="0"/>
          <w:color w:val="000000"/>
          <w:spacing w:val="0"/>
          <w:sz w:val="24"/>
          <w:szCs w:val="24"/>
        </w:rPr>
        <w:t>                    </w:t>
      </w:r>
    </w:p>
    <w:p>
      <w:pPr>
        <w:pStyle w:val="2"/>
        <w:keepNext w:val="0"/>
        <w:keepLines w:val="0"/>
        <w:widowControl/>
        <w:suppressLineNumbers w:val="0"/>
        <w:shd w:val="clear" w:fill="FFFFFF"/>
        <w:spacing w:before="0" w:beforeAutospacing="0" w:after="0" w:afterAutospacing="0" w:line="420" w:lineRule="atLeast"/>
        <w:ind w:left="0" w:right="0" w:firstLine="480"/>
        <w:jc w:val="both"/>
        <w:rPr>
          <w:rFonts w:hint="default" w:ascii="sans-serif" w:hAnsi="sans-serif" w:eastAsia="sans-serif" w:cs="sans-serif"/>
          <w:b w:val="0"/>
          <w:i w:val="0"/>
          <w:caps w:val="0"/>
          <w:color w:val="000000"/>
          <w:spacing w:val="0"/>
          <w:sz w:val="24"/>
          <w:szCs w:val="24"/>
        </w:rPr>
      </w:pPr>
      <w:r>
        <w:rPr>
          <w:rFonts w:ascii="仿宋_GB2312" w:hAnsi="sans-serif" w:eastAsia="仿宋_GB2312" w:cs="仿宋_GB2312"/>
          <w:b w:val="0"/>
          <w:i w:val="0"/>
          <w:caps w:val="0"/>
          <w:color w:val="000000"/>
          <w:spacing w:val="0"/>
          <w:sz w:val="24"/>
          <w:szCs w:val="24"/>
          <w:shd w:val="clear" w:fill="FFFFFF"/>
        </w:rPr>
        <w:t>为认真贯彻省、市政府关于抓好当前经济工作的各项要求，聚焦省、市发展数字经济</w:t>
      </w:r>
      <w:r>
        <w:rPr>
          <w:rFonts w:hint="default" w:ascii="Times New Roman" w:hAnsi="Times New Roman" w:eastAsia="sans-serif" w:cs="Times New Roman"/>
          <w:b w:val="0"/>
          <w:i w:val="0"/>
          <w:caps w:val="0"/>
          <w:color w:val="000000"/>
          <w:spacing w:val="0"/>
          <w:sz w:val="24"/>
          <w:szCs w:val="24"/>
          <w:shd w:val="clear" w:fill="FFFFFF"/>
        </w:rPr>
        <w:t>“</w:t>
      </w:r>
      <w:r>
        <w:rPr>
          <w:rFonts w:hint="eastAsia" w:ascii="仿宋_GB2312" w:hAnsi="sans-serif" w:eastAsia="仿宋_GB2312" w:cs="仿宋_GB2312"/>
          <w:b w:val="0"/>
          <w:i w:val="0"/>
          <w:caps w:val="0"/>
          <w:color w:val="000000"/>
          <w:spacing w:val="0"/>
          <w:sz w:val="24"/>
          <w:szCs w:val="24"/>
          <w:shd w:val="clear" w:fill="FFFFFF"/>
        </w:rPr>
        <w:t>一号工程</w:t>
      </w:r>
      <w:r>
        <w:rPr>
          <w:rFonts w:hint="default" w:ascii="Times New Roman" w:hAnsi="Times New Roman" w:eastAsia="sans-serif" w:cs="Times New Roman"/>
          <w:b w:val="0"/>
          <w:i w:val="0"/>
          <w:caps w:val="0"/>
          <w:color w:val="000000"/>
          <w:spacing w:val="0"/>
          <w:sz w:val="24"/>
          <w:szCs w:val="24"/>
          <w:shd w:val="clear" w:fill="FFFFFF"/>
        </w:rPr>
        <w:t>”</w:t>
      </w:r>
      <w:r>
        <w:rPr>
          <w:rFonts w:hint="eastAsia" w:ascii="仿宋_GB2312" w:hAnsi="sans-serif" w:eastAsia="仿宋_GB2312" w:cs="仿宋_GB2312"/>
          <w:b w:val="0"/>
          <w:i w:val="0"/>
          <w:caps w:val="0"/>
          <w:color w:val="000000"/>
          <w:spacing w:val="0"/>
          <w:sz w:val="24"/>
          <w:szCs w:val="24"/>
          <w:shd w:val="clear" w:fill="FFFFFF"/>
        </w:rPr>
        <w:t>的重大战略部署和要求，推进两化融合，加快传统制造业转型升级，全面推进</w:t>
      </w:r>
      <w:r>
        <w:rPr>
          <w:rFonts w:hint="default" w:ascii="Times New Roman" w:hAnsi="Times New Roman" w:eastAsia="sans-serif" w:cs="Times New Roman"/>
          <w:b w:val="0"/>
          <w:i w:val="0"/>
          <w:caps w:val="0"/>
          <w:color w:val="000000"/>
          <w:spacing w:val="0"/>
          <w:sz w:val="24"/>
          <w:szCs w:val="24"/>
          <w:shd w:val="clear" w:fill="FFFFFF"/>
        </w:rPr>
        <w:t>“</w:t>
      </w:r>
      <w:r>
        <w:rPr>
          <w:rFonts w:hint="eastAsia" w:ascii="仿宋_GB2312" w:hAnsi="sans-serif" w:eastAsia="仿宋_GB2312" w:cs="仿宋_GB2312"/>
          <w:b w:val="0"/>
          <w:i w:val="0"/>
          <w:caps w:val="0"/>
          <w:color w:val="000000"/>
          <w:spacing w:val="0"/>
          <w:sz w:val="24"/>
          <w:szCs w:val="24"/>
          <w:shd w:val="clear" w:fill="FFFFFF"/>
        </w:rPr>
        <w:t>数字产业化、产业数字化、城市数字化</w:t>
      </w:r>
      <w:r>
        <w:rPr>
          <w:rFonts w:hint="default" w:ascii="Times New Roman" w:hAnsi="Times New Roman" w:eastAsia="sans-serif" w:cs="Times New Roman"/>
          <w:b w:val="0"/>
          <w:i w:val="0"/>
          <w:caps w:val="0"/>
          <w:color w:val="000000"/>
          <w:spacing w:val="0"/>
          <w:sz w:val="24"/>
          <w:szCs w:val="24"/>
          <w:shd w:val="clear" w:fill="FFFFFF"/>
        </w:rPr>
        <w:t>”</w:t>
      </w:r>
      <w:r>
        <w:rPr>
          <w:rFonts w:hint="eastAsia" w:ascii="仿宋_GB2312" w:hAnsi="sans-serif" w:eastAsia="仿宋_GB2312" w:cs="仿宋_GB2312"/>
          <w:b w:val="0"/>
          <w:i w:val="0"/>
          <w:caps w:val="0"/>
          <w:color w:val="000000"/>
          <w:spacing w:val="0"/>
          <w:sz w:val="24"/>
          <w:szCs w:val="24"/>
          <w:shd w:val="clear" w:fill="FFFFFF"/>
        </w:rPr>
        <w:t>行动，使数字经济成为拉动西湖经济发展的主要驱动力，结合西湖区实际，特制定本扶持意见。</w:t>
      </w:r>
    </w:p>
    <w:p>
      <w:pPr>
        <w:pStyle w:val="2"/>
        <w:keepNext w:val="0"/>
        <w:keepLines w:val="0"/>
        <w:widowControl/>
        <w:suppressLineNumbers w:val="0"/>
        <w:shd w:val="clear" w:fill="FFFFFF"/>
        <w:spacing w:before="0" w:beforeAutospacing="0" w:after="0" w:afterAutospacing="0" w:line="420" w:lineRule="atLeast"/>
        <w:ind w:left="0" w:right="0" w:firstLine="480"/>
        <w:jc w:val="both"/>
        <w:rPr>
          <w:rFonts w:hint="default" w:ascii="sans-serif" w:hAnsi="sans-serif" w:eastAsia="sans-serif" w:cs="sans-serif"/>
          <w:b w:val="0"/>
          <w:i w:val="0"/>
          <w:caps w:val="0"/>
          <w:color w:val="000000"/>
          <w:spacing w:val="0"/>
          <w:sz w:val="24"/>
          <w:szCs w:val="24"/>
        </w:rPr>
      </w:pPr>
      <w:r>
        <w:rPr>
          <w:rFonts w:ascii="黑体" w:hAnsi="宋体" w:eastAsia="黑体" w:cs="黑体"/>
          <w:b w:val="0"/>
          <w:i w:val="0"/>
          <w:caps w:val="0"/>
          <w:color w:val="000000"/>
          <w:spacing w:val="0"/>
          <w:sz w:val="24"/>
          <w:szCs w:val="24"/>
          <w:shd w:val="clear" w:fill="FFFFFF"/>
        </w:rPr>
        <w:t>一、鼓励企业做大做强。</w:t>
      </w:r>
    </w:p>
    <w:p>
      <w:pPr>
        <w:pStyle w:val="2"/>
        <w:keepNext w:val="0"/>
        <w:keepLines w:val="0"/>
        <w:widowControl/>
        <w:suppressLineNumbers w:val="0"/>
        <w:shd w:val="clear" w:fill="FFFFFF"/>
        <w:spacing w:before="0" w:beforeAutospacing="0" w:after="0" w:afterAutospacing="0" w:line="420" w:lineRule="atLeast"/>
        <w:ind w:left="0" w:right="0" w:firstLine="480"/>
        <w:jc w:val="both"/>
        <w:rPr>
          <w:rFonts w:hint="default" w:ascii="sans-serif" w:hAnsi="sans-serif" w:eastAsia="sans-serif" w:cs="sans-serif"/>
          <w:b w:val="0"/>
          <w:i w:val="0"/>
          <w:caps w:val="0"/>
          <w:color w:val="000000"/>
          <w:spacing w:val="0"/>
          <w:sz w:val="24"/>
          <w:szCs w:val="24"/>
        </w:rPr>
      </w:pPr>
      <w:r>
        <w:rPr>
          <w:rFonts w:hint="eastAsia" w:ascii="仿宋_GB2312" w:hAnsi="sans-serif" w:eastAsia="仿宋_GB2312" w:cs="仿宋_GB2312"/>
          <w:b w:val="0"/>
          <w:i w:val="0"/>
          <w:caps w:val="0"/>
          <w:color w:val="000000"/>
          <w:spacing w:val="0"/>
          <w:sz w:val="24"/>
          <w:szCs w:val="24"/>
          <w:shd w:val="clear" w:fill="FFFFFF"/>
        </w:rPr>
        <w:t>（一）鼓励工业企业</w:t>
      </w:r>
      <w:r>
        <w:rPr>
          <w:rFonts w:hint="default" w:ascii="Times New Roman" w:hAnsi="Times New Roman" w:eastAsia="sans-serif" w:cs="Times New Roman"/>
          <w:b w:val="0"/>
          <w:i w:val="0"/>
          <w:caps w:val="0"/>
          <w:color w:val="000000"/>
          <w:spacing w:val="0"/>
          <w:sz w:val="24"/>
          <w:szCs w:val="24"/>
          <w:shd w:val="clear" w:fill="FFFFFF"/>
        </w:rPr>
        <w:t>“</w:t>
      </w:r>
      <w:r>
        <w:rPr>
          <w:rFonts w:hint="eastAsia" w:ascii="仿宋_GB2312" w:hAnsi="sans-serif" w:eastAsia="仿宋_GB2312" w:cs="仿宋_GB2312"/>
          <w:b w:val="0"/>
          <w:i w:val="0"/>
          <w:caps w:val="0"/>
          <w:color w:val="000000"/>
          <w:spacing w:val="0"/>
          <w:sz w:val="24"/>
          <w:szCs w:val="24"/>
          <w:shd w:val="clear" w:fill="FFFFFF"/>
        </w:rPr>
        <w:t>小升规</w:t>
      </w:r>
      <w:r>
        <w:rPr>
          <w:rFonts w:hint="default" w:ascii="Times New Roman" w:hAnsi="Times New Roman" w:eastAsia="sans-serif" w:cs="Times New Roman"/>
          <w:b w:val="0"/>
          <w:i w:val="0"/>
          <w:caps w:val="0"/>
          <w:color w:val="000000"/>
          <w:spacing w:val="0"/>
          <w:sz w:val="24"/>
          <w:szCs w:val="24"/>
          <w:shd w:val="clear" w:fill="FFFFFF"/>
        </w:rPr>
        <w:t>”</w:t>
      </w:r>
      <w:r>
        <w:rPr>
          <w:rFonts w:hint="eastAsia" w:ascii="仿宋_GB2312" w:hAnsi="sans-serif" w:eastAsia="仿宋_GB2312" w:cs="仿宋_GB2312"/>
          <w:b w:val="0"/>
          <w:i w:val="0"/>
          <w:caps w:val="0"/>
          <w:color w:val="000000"/>
          <w:spacing w:val="0"/>
          <w:sz w:val="24"/>
          <w:szCs w:val="24"/>
          <w:shd w:val="clear" w:fill="FFFFFF"/>
        </w:rPr>
        <w:t>。对首次纳入统计的</w:t>
      </w:r>
      <w:r>
        <w:rPr>
          <w:rFonts w:hint="default" w:ascii="Times New Roman" w:hAnsi="Times New Roman" w:eastAsia="sans-serif" w:cs="Times New Roman"/>
          <w:b w:val="0"/>
          <w:i w:val="0"/>
          <w:caps w:val="0"/>
          <w:color w:val="000000"/>
          <w:spacing w:val="0"/>
          <w:sz w:val="24"/>
          <w:szCs w:val="24"/>
          <w:shd w:val="clear" w:fill="FFFFFF"/>
        </w:rPr>
        <w:t>“</w:t>
      </w:r>
      <w:r>
        <w:rPr>
          <w:rFonts w:hint="eastAsia" w:ascii="仿宋_GB2312" w:hAnsi="sans-serif" w:eastAsia="仿宋_GB2312" w:cs="仿宋_GB2312"/>
          <w:b w:val="0"/>
          <w:i w:val="0"/>
          <w:caps w:val="0"/>
          <w:color w:val="000000"/>
          <w:spacing w:val="0"/>
          <w:sz w:val="24"/>
          <w:szCs w:val="24"/>
          <w:shd w:val="clear" w:fill="FFFFFF"/>
        </w:rPr>
        <w:t>小升规</w:t>
      </w:r>
      <w:r>
        <w:rPr>
          <w:rFonts w:hint="default" w:ascii="Times New Roman" w:hAnsi="Times New Roman" w:eastAsia="sans-serif" w:cs="Times New Roman"/>
          <w:b w:val="0"/>
          <w:i w:val="0"/>
          <w:caps w:val="0"/>
          <w:color w:val="000000"/>
          <w:spacing w:val="0"/>
          <w:sz w:val="24"/>
          <w:szCs w:val="24"/>
          <w:shd w:val="clear" w:fill="FFFFFF"/>
        </w:rPr>
        <w:t>”</w:t>
      </w:r>
      <w:r>
        <w:rPr>
          <w:rFonts w:hint="eastAsia" w:ascii="仿宋_GB2312" w:hAnsi="sans-serif" w:eastAsia="仿宋_GB2312" w:cs="仿宋_GB2312"/>
          <w:b w:val="0"/>
          <w:i w:val="0"/>
          <w:caps w:val="0"/>
          <w:color w:val="000000"/>
          <w:spacing w:val="0"/>
          <w:sz w:val="24"/>
          <w:szCs w:val="24"/>
          <w:shd w:val="clear" w:fill="FFFFFF"/>
        </w:rPr>
        <w:t>工业企业，每家给予</w:t>
      </w:r>
      <w:r>
        <w:rPr>
          <w:rFonts w:hint="default" w:ascii="Times New Roman" w:hAnsi="Times New Roman" w:eastAsia="sans-serif" w:cs="Times New Roman"/>
          <w:b w:val="0"/>
          <w:i w:val="0"/>
          <w:caps w:val="0"/>
          <w:color w:val="000000"/>
          <w:spacing w:val="0"/>
          <w:sz w:val="24"/>
          <w:szCs w:val="24"/>
          <w:shd w:val="clear" w:fill="FFFFFF"/>
        </w:rPr>
        <w:t>5</w:t>
      </w:r>
      <w:r>
        <w:rPr>
          <w:rFonts w:hint="eastAsia" w:ascii="仿宋_GB2312" w:hAnsi="sans-serif" w:eastAsia="仿宋_GB2312" w:cs="仿宋_GB2312"/>
          <w:b w:val="0"/>
          <w:i w:val="0"/>
          <w:caps w:val="0"/>
          <w:color w:val="000000"/>
          <w:spacing w:val="0"/>
          <w:sz w:val="24"/>
          <w:szCs w:val="24"/>
          <w:shd w:val="clear" w:fill="FFFFFF"/>
        </w:rPr>
        <w:t>万元奖励。</w:t>
      </w:r>
    </w:p>
    <w:p>
      <w:pPr>
        <w:pStyle w:val="2"/>
        <w:keepNext w:val="0"/>
        <w:keepLines w:val="0"/>
        <w:widowControl/>
        <w:suppressLineNumbers w:val="0"/>
        <w:shd w:val="clear" w:fill="FFFFFF"/>
        <w:spacing w:before="0" w:beforeAutospacing="0" w:after="0" w:afterAutospacing="0" w:line="420" w:lineRule="atLeast"/>
        <w:ind w:left="0" w:right="0" w:firstLine="480"/>
        <w:jc w:val="both"/>
        <w:rPr>
          <w:rFonts w:hint="default" w:ascii="sans-serif" w:hAnsi="sans-serif" w:eastAsia="sans-serif" w:cs="sans-serif"/>
          <w:b w:val="0"/>
          <w:i w:val="0"/>
          <w:caps w:val="0"/>
          <w:color w:val="000000"/>
          <w:spacing w:val="0"/>
          <w:sz w:val="24"/>
          <w:szCs w:val="24"/>
        </w:rPr>
      </w:pPr>
      <w:r>
        <w:rPr>
          <w:rFonts w:hint="eastAsia" w:ascii="仿宋_GB2312" w:hAnsi="sans-serif" w:eastAsia="仿宋_GB2312" w:cs="仿宋_GB2312"/>
          <w:b w:val="0"/>
          <w:i w:val="0"/>
          <w:caps w:val="0"/>
          <w:color w:val="000000"/>
          <w:spacing w:val="0"/>
          <w:sz w:val="24"/>
          <w:szCs w:val="24"/>
          <w:shd w:val="clear" w:fill="FFFFFF"/>
        </w:rPr>
        <w:t>（二）鼓励企业认定技术中心、研发中心。对新认定为国家级、省级、市级企业技术中心、研发中心的，分别给予</w:t>
      </w:r>
      <w:r>
        <w:rPr>
          <w:rFonts w:hint="default" w:ascii="Times New Roman" w:hAnsi="Times New Roman" w:eastAsia="sans-serif" w:cs="Times New Roman"/>
          <w:b w:val="0"/>
          <w:i w:val="0"/>
          <w:caps w:val="0"/>
          <w:color w:val="000000"/>
          <w:spacing w:val="0"/>
          <w:sz w:val="24"/>
          <w:szCs w:val="24"/>
          <w:shd w:val="clear" w:fill="FFFFFF"/>
        </w:rPr>
        <w:t>100</w:t>
      </w:r>
      <w:r>
        <w:rPr>
          <w:rFonts w:hint="eastAsia" w:ascii="仿宋_GB2312" w:hAnsi="sans-serif" w:eastAsia="仿宋_GB2312" w:cs="仿宋_GB2312"/>
          <w:b w:val="0"/>
          <w:i w:val="0"/>
          <w:caps w:val="0"/>
          <w:color w:val="000000"/>
          <w:spacing w:val="0"/>
          <w:sz w:val="24"/>
          <w:szCs w:val="24"/>
          <w:shd w:val="clear" w:fill="FFFFFF"/>
        </w:rPr>
        <w:t>万元、</w:t>
      </w:r>
      <w:r>
        <w:rPr>
          <w:rFonts w:hint="default" w:ascii="Times New Roman" w:hAnsi="Times New Roman" w:eastAsia="sans-serif" w:cs="Times New Roman"/>
          <w:b w:val="0"/>
          <w:i w:val="0"/>
          <w:caps w:val="0"/>
          <w:color w:val="000000"/>
          <w:spacing w:val="0"/>
          <w:sz w:val="24"/>
          <w:szCs w:val="24"/>
          <w:shd w:val="clear" w:fill="FFFFFF"/>
        </w:rPr>
        <w:t>50</w:t>
      </w:r>
      <w:r>
        <w:rPr>
          <w:rFonts w:hint="eastAsia" w:ascii="仿宋_GB2312" w:hAnsi="sans-serif" w:eastAsia="仿宋_GB2312" w:cs="仿宋_GB2312"/>
          <w:b w:val="0"/>
          <w:i w:val="0"/>
          <w:caps w:val="0"/>
          <w:color w:val="000000"/>
          <w:spacing w:val="0"/>
          <w:sz w:val="24"/>
          <w:szCs w:val="24"/>
          <w:shd w:val="clear" w:fill="FFFFFF"/>
        </w:rPr>
        <w:t>万元、</w:t>
      </w:r>
      <w:r>
        <w:rPr>
          <w:rFonts w:hint="default" w:ascii="Times New Roman" w:hAnsi="Times New Roman" w:eastAsia="sans-serif" w:cs="Times New Roman"/>
          <w:b w:val="0"/>
          <w:i w:val="0"/>
          <w:caps w:val="0"/>
          <w:color w:val="000000"/>
          <w:spacing w:val="0"/>
          <w:sz w:val="24"/>
          <w:szCs w:val="24"/>
          <w:shd w:val="clear" w:fill="FFFFFF"/>
        </w:rPr>
        <w:t>20</w:t>
      </w:r>
      <w:r>
        <w:rPr>
          <w:rFonts w:hint="eastAsia" w:ascii="仿宋_GB2312" w:hAnsi="sans-serif" w:eastAsia="仿宋_GB2312" w:cs="仿宋_GB2312"/>
          <w:b w:val="0"/>
          <w:i w:val="0"/>
          <w:caps w:val="0"/>
          <w:color w:val="000000"/>
          <w:spacing w:val="0"/>
          <w:sz w:val="24"/>
          <w:szCs w:val="24"/>
          <w:shd w:val="clear" w:fill="FFFFFF"/>
        </w:rPr>
        <w:t>万元的奖励；省级重点企业研究院资助按省、市有关规定执行。</w:t>
      </w:r>
    </w:p>
    <w:p>
      <w:pPr>
        <w:pStyle w:val="2"/>
        <w:keepNext w:val="0"/>
        <w:keepLines w:val="0"/>
        <w:widowControl/>
        <w:suppressLineNumbers w:val="0"/>
        <w:spacing w:before="0" w:beforeAutospacing="0" w:after="0" w:afterAutospacing="0" w:line="420" w:lineRule="atLeast"/>
        <w:ind w:left="0" w:right="0" w:firstLine="480"/>
        <w:rPr>
          <w:rFonts w:hint="default" w:ascii="sans-serif" w:hAnsi="sans-serif" w:eastAsia="sans-serif" w:cs="sans-serif"/>
          <w:b w:val="0"/>
          <w:i w:val="0"/>
          <w:caps w:val="0"/>
          <w:color w:val="000000"/>
          <w:spacing w:val="0"/>
          <w:sz w:val="21"/>
          <w:szCs w:val="21"/>
        </w:rPr>
      </w:pPr>
      <w:r>
        <w:rPr>
          <w:rFonts w:hint="eastAsia" w:ascii="仿宋_GB2312" w:hAnsi="sans-serif" w:eastAsia="仿宋_GB2312" w:cs="仿宋_GB2312"/>
          <w:b w:val="0"/>
          <w:i w:val="0"/>
          <w:caps w:val="0"/>
          <w:color w:val="000000"/>
          <w:spacing w:val="0"/>
          <w:sz w:val="24"/>
          <w:szCs w:val="24"/>
          <w:shd w:val="clear" w:fill="FFFFFF"/>
        </w:rPr>
        <w:t>（三）鼓励各类平台建设。被新评为国家级、省级、市级小微企业创业创新示范园（基地）、中小企业公共服务示范平台的，分别给予</w:t>
      </w:r>
      <w:r>
        <w:rPr>
          <w:rFonts w:hint="default" w:ascii="Times New Roman" w:hAnsi="Times New Roman" w:eastAsia="sans-serif" w:cs="Times New Roman"/>
          <w:b w:val="0"/>
          <w:i w:val="0"/>
          <w:caps w:val="0"/>
          <w:color w:val="000000"/>
          <w:spacing w:val="0"/>
          <w:sz w:val="24"/>
          <w:szCs w:val="24"/>
          <w:shd w:val="clear" w:fill="FFFFFF"/>
        </w:rPr>
        <w:t>20</w:t>
      </w:r>
      <w:r>
        <w:rPr>
          <w:rFonts w:hint="eastAsia" w:ascii="仿宋_GB2312" w:hAnsi="sans-serif" w:eastAsia="仿宋_GB2312" w:cs="仿宋_GB2312"/>
          <w:b w:val="0"/>
          <w:i w:val="0"/>
          <w:caps w:val="0"/>
          <w:color w:val="000000"/>
          <w:spacing w:val="0"/>
          <w:sz w:val="24"/>
          <w:szCs w:val="24"/>
          <w:shd w:val="clear" w:fill="FFFFFF"/>
        </w:rPr>
        <w:t>万元、</w:t>
      </w:r>
      <w:r>
        <w:rPr>
          <w:rFonts w:hint="default" w:ascii="Times New Roman" w:hAnsi="Times New Roman" w:eastAsia="sans-serif" w:cs="Times New Roman"/>
          <w:b w:val="0"/>
          <w:i w:val="0"/>
          <w:caps w:val="0"/>
          <w:color w:val="000000"/>
          <w:spacing w:val="0"/>
          <w:sz w:val="24"/>
          <w:szCs w:val="24"/>
          <w:shd w:val="clear" w:fill="FFFFFF"/>
        </w:rPr>
        <w:t>15</w:t>
      </w:r>
      <w:r>
        <w:rPr>
          <w:rFonts w:hint="eastAsia" w:ascii="仿宋_GB2312" w:hAnsi="sans-serif" w:eastAsia="仿宋_GB2312" w:cs="仿宋_GB2312"/>
          <w:b w:val="0"/>
          <w:i w:val="0"/>
          <w:caps w:val="0"/>
          <w:color w:val="000000"/>
          <w:spacing w:val="0"/>
          <w:sz w:val="24"/>
          <w:szCs w:val="24"/>
          <w:shd w:val="clear" w:fill="FFFFFF"/>
        </w:rPr>
        <w:t>万元、</w:t>
      </w:r>
      <w:r>
        <w:rPr>
          <w:rFonts w:hint="default" w:ascii="Times New Roman" w:hAnsi="Times New Roman" w:eastAsia="sans-serif" w:cs="Times New Roman"/>
          <w:b w:val="0"/>
          <w:i w:val="0"/>
          <w:caps w:val="0"/>
          <w:color w:val="000000"/>
          <w:spacing w:val="0"/>
          <w:sz w:val="24"/>
          <w:szCs w:val="24"/>
          <w:shd w:val="clear" w:fill="FFFFFF"/>
        </w:rPr>
        <w:t>10</w:t>
      </w:r>
      <w:r>
        <w:rPr>
          <w:rFonts w:hint="eastAsia" w:ascii="仿宋_GB2312" w:hAnsi="sans-serif" w:eastAsia="仿宋_GB2312" w:cs="仿宋_GB2312"/>
          <w:b w:val="0"/>
          <w:i w:val="0"/>
          <w:caps w:val="0"/>
          <w:color w:val="000000"/>
          <w:spacing w:val="0"/>
          <w:sz w:val="24"/>
          <w:szCs w:val="24"/>
          <w:shd w:val="clear" w:fill="FFFFFF"/>
        </w:rPr>
        <w:t>万元奖励。</w:t>
      </w:r>
    </w:p>
    <w:p>
      <w:pPr>
        <w:pStyle w:val="2"/>
        <w:keepNext w:val="0"/>
        <w:keepLines w:val="0"/>
        <w:widowControl/>
        <w:suppressLineNumbers w:val="0"/>
        <w:shd w:val="clear" w:fill="FFFFFF"/>
        <w:spacing w:before="0" w:beforeAutospacing="0" w:after="0" w:afterAutospacing="0" w:line="420" w:lineRule="atLeast"/>
        <w:ind w:left="0" w:right="0" w:firstLine="480"/>
        <w:jc w:val="both"/>
        <w:rPr>
          <w:rFonts w:hint="default" w:ascii="sans-serif" w:hAnsi="sans-serif" w:eastAsia="sans-serif" w:cs="sans-serif"/>
          <w:b w:val="0"/>
          <w:i w:val="0"/>
          <w:caps w:val="0"/>
          <w:color w:val="000000"/>
          <w:spacing w:val="0"/>
          <w:sz w:val="24"/>
          <w:szCs w:val="24"/>
        </w:rPr>
      </w:pPr>
      <w:r>
        <w:rPr>
          <w:rFonts w:hint="eastAsia" w:ascii="黑体" w:hAnsi="宋体" w:eastAsia="黑体" w:cs="黑体"/>
          <w:b w:val="0"/>
          <w:i w:val="0"/>
          <w:caps w:val="0"/>
          <w:color w:val="000000"/>
          <w:spacing w:val="0"/>
          <w:sz w:val="24"/>
          <w:szCs w:val="24"/>
          <w:shd w:val="clear" w:fill="FFFFFF"/>
        </w:rPr>
        <w:t>二、鼓励企业转型升级。</w:t>
      </w:r>
    </w:p>
    <w:p>
      <w:pPr>
        <w:pStyle w:val="2"/>
        <w:keepNext w:val="0"/>
        <w:keepLines w:val="0"/>
        <w:widowControl/>
        <w:suppressLineNumbers w:val="0"/>
        <w:spacing w:before="0" w:beforeAutospacing="0" w:after="0" w:afterAutospacing="0" w:line="420" w:lineRule="atLeast"/>
        <w:ind w:left="0" w:right="0" w:firstLine="480"/>
        <w:rPr>
          <w:rFonts w:hint="default" w:ascii="sans-serif" w:hAnsi="sans-serif" w:eastAsia="sans-serif" w:cs="sans-serif"/>
          <w:b w:val="0"/>
          <w:i w:val="0"/>
          <w:caps w:val="0"/>
          <w:color w:val="000000"/>
          <w:spacing w:val="0"/>
          <w:sz w:val="21"/>
          <w:szCs w:val="21"/>
        </w:rPr>
      </w:pPr>
      <w:r>
        <w:rPr>
          <w:rFonts w:hint="eastAsia" w:ascii="仿宋_GB2312" w:hAnsi="sans-serif" w:eastAsia="仿宋_GB2312" w:cs="仿宋_GB2312"/>
          <w:b w:val="0"/>
          <w:i w:val="0"/>
          <w:caps w:val="0"/>
          <w:color w:val="000000"/>
          <w:spacing w:val="0"/>
          <w:sz w:val="24"/>
          <w:szCs w:val="24"/>
          <w:shd w:val="clear" w:fill="FFFFFF"/>
        </w:rPr>
        <w:t>（一）鼓励制造业企业技术改造。支持以数字化、智能化来改造提升制造业，提高产业数字化的覆盖面。依据《杭州市人民政府关于贯彻落实稳企业稳增长促进实体经济发展政策举措的通知》（杭政函〔</w:t>
      </w:r>
      <w:r>
        <w:rPr>
          <w:rFonts w:hint="default" w:ascii="Times New Roman" w:hAnsi="Times New Roman" w:eastAsia="sans-serif" w:cs="Times New Roman"/>
          <w:b w:val="0"/>
          <w:i w:val="0"/>
          <w:caps w:val="0"/>
          <w:color w:val="000000"/>
          <w:spacing w:val="0"/>
          <w:sz w:val="24"/>
          <w:szCs w:val="24"/>
          <w:shd w:val="clear" w:fill="FFFFFF"/>
        </w:rPr>
        <w:t>2019</w:t>
      </w:r>
      <w:r>
        <w:rPr>
          <w:rFonts w:hint="eastAsia" w:ascii="仿宋_GB2312" w:hAnsi="sans-serif" w:eastAsia="仿宋_GB2312" w:cs="仿宋_GB2312"/>
          <w:b w:val="0"/>
          <w:i w:val="0"/>
          <w:caps w:val="0"/>
          <w:color w:val="000000"/>
          <w:spacing w:val="0"/>
          <w:sz w:val="24"/>
          <w:szCs w:val="24"/>
          <w:shd w:val="clear" w:fill="FFFFFF"/>
        </w:rPr>
        <w:t>〕</w:t>
      </w:r>
      <w:r>
        <w:rPr>
          <w:rFonts w:hint="default" w:ascii="Times New Roman" w:hAnsi="Times New Roman" w:eastAsia="sans-serif" w:cs="Times New Roman"/>
          <w:b w:val="0"/>
          <w:i w:val="0"/>
          <w:caps w:val="0"/>
          <w:color w:val="000000"/>
          <w:spacing w:val="0"/>
          <w:sz w:val="24"/>
          <w:szCs w:val="24"/>
          <w:shd w:val="clear" w:fill="FFFFFF"/>
        </w:rPr>
        <w:t>42</w:t>
      </w:r>
      <w:r>
        <w:rPr>
          <w:rFonts w:hint="eastAsia" w:ascii="仿宋_GB2312" w:hAnsi="sans-serif" w:eastAsia="仿宋_GB2312" w:cs="仿宋_GB2312"/>
          <w:b w:val="0"/>
          <w:i w:val="0"/>
          <w:caps w:val="0"/>
          <w:color w:val="000000"/>
          <w:spacing w:val="0"/>
          <w:sz w:val="24"/>
          <w:szCs w:val="24"/>
          <w:shd w:val="clear" w:fill="FFFFFF"/>
        </w:rPr>
        <w:t>号），按有关规定给予配套资助。</w:t>
      </w:r>
    </w:p>
    <w:p>
      <w:pPr>
        <w:pStyle w:val="2"/>
        <w:keepNext w:val="0"/>
        <w:keepLines w:val="0"/>
        <w:widowControl/>
        <w:suppressLineNumbers w:val="0"/>
        <w:spacing w:before="0" w:beforeAutospacing="0" w:after="0" w:afterAutospacing="0" w:line="420" w:lineRule="atLeast"/>
        <w:ind w:left="0" w:right="0" w:firstLine="480"/>
        <w:rPr>
          <w:rFonts w:hint="default" w:ascii="sans-serif" w:hAnsi="sans-serif" w:eastAsia="sans-serif" w:cs="sans-serif"/>
          <w:b w:val="0"/>
          <w:i w:val="0"/>
          <w:caps w:val="0"/>
          <w:color w:val="000000"/>
          <w:spacing w:val="0"/>
          <w:sz w:val="21"/>
          <w:szCs w:val="21"/>
        </w:rPr>
      </w:pPr>
      <w:r>
        <w:rPr>
          <w:rFonts w:hint="eastAsia" w:ascii="仿宋_GB2312" w:hAnsi="sans-serif" w:eastAsia="仿宋_GB2312" w:cs="仿宋_GB2312"/>
          <w:b w:val="0"/>
          <w:i w:val="0"/>
          <w:caps w:val="0"/>
          <w:color w:val="000000"/>
          <w:spacing w:val="0"/>
          <w:sz w:val="24"/>
          <w:szCs w:val="24"/>
          <w:shd w:val="clear" w:fill="FFFFFF"/>
        </w:rPr>
        <w:t>（二）深入推进</w:t>
      </w:r>
      <w:r>
        <w:rPr>
          <w:rFonts w:hint="default" w:ascii="Times New Roman" w:hAnsi="Times New Roman" w:eastAsia="sans-serif" w:cs="Times New Roman"/>
          <w:b w:val="0"/>
          <w:i w:val="0"/>
          <w:caps w:val="0"/>
          <w:color w:val="000000"/>
          <w:spacing w:val="0"/>
          <w:sz w:val="24"/>
          <w:szCs w:val="24"/>
          <w:shd w:val="clear" w:fill="FFFFFF"/>
        </w:rPr>
        <w:t>“</w:t>
      </w:r>
      <w:r>
        <w:rPr>
          <w:rFonts w:hint="eastAsia" w:ascii="仿宋_GB2312" w:hAnsi="sans-serif" w:eastAsia="仿宋_GB2312" w:cs="仿宋_GB2312"/>
          <w:b w:val="0"/>
          <w:i w:val="0"/>
          <w:caps w:val="0"/>
          <w:color w:val="000000"/>
          <w:spacing w:val="0"/>
          <w:sz w:val="24"/>
          <w:szCs w:val="24"/>
          <w:shd w:val="clear" w:fill="FFFFFF"/>
        </w:rPr>
        <w:t>工厂物联网</w:t>
      </w:r>
      <w:r>
        <w:rPr>
          <w:rFonts w:hint="default" w:ascii="Times New Roman" w:hAnsi="Times New Roman" w:eastAsia="sans-serif" w:cs="Times New Roman"/>
          <w:b w:val="0"/>
          <w:i w:val="0"/>
          <w:caps w:val="0"/>
          <w:color w:val="000000"/>
          <w:spacing w:val="0"/>
          <w:sz w:val="24"/>
          <w:szCs w:val="24"/>
          <w:shd w:val="clear" w:fill="FFFFFF"/>
        </w:rPr>
        <w:t>”</w:t>
      </w:r>
      <w:r>
        <w:rPr>
          <w:rFonts w:hint="eastAsia" w:ascii="仿宋_GB2312" w:hAnsi="sans-serif" w:eastAsia="仿宋_GB2312" w:cs="仿宋_GB2312"/>
          <w:b w:val="0"/>
          <w:i w:val="0"/>
          <w:caps w:val="0"/>
          <w:color w:val="000000"/>
          <w:spacing w:val="0"/>
          <w:sz w:val="24"/>
          <w:szCs w:val="24"/>
          <w:shd w:val="clear" w:fill="FFFFFF"/>
        </w:rPr>
        <w:t>和</w:t>
      </w:r>
      <w:r>
        <w:rPr>
          <w:rFonts w:hint="default" w:ascii="Times New Roman" w:hAnsi="Times New Roman" w:eastAsia="sans-serif" w:cs="Times New Roman"/>
          <w:b w:val="0"/>
          <w:i w:val="0"/>
          <w:caps w:val="0"/>
          <w:color w:val="000000"/>
          <w:spacing w:val="0"/>
          <w:sz w:val="24"/>
          <w:szCs w:val="24"/>
          <w:shd w:val="clear" w:fill="FFFFFF"/>
        </w:rPr>
        <w:t>“</w:t>
      </w:r>
      <w:r>
        <w:rPr>
          <w:rFonts w:hint="eastAsia" w:ascii="仿宋_GB2312" w:hAnsi="sans-serif" w:eastAsia="仿宋_GB2312" w:cs="仿宋_GB2312"/>
          <w:b w:val="0"/>
          <w:i w:val="0"/>
          <w:caps w:val="0"/>
          <w:color w:val="000000"/>
          <w:spacing w:val="0"/>
          <w:sz w:val="24"/>
          <w:szCs w:val="24"/>
          <w:shd w:val="clear" w:fill="FFFFFF"/>
        </w:rPr>
        <w:t>工业互联网</w:t>
      </w:r>
      <w:r>
        <w:rPr>
          <w:rFonts w:hint="default" w:ascii="Times New Roman" w:hAnsi="Times New Roman" w:eastAsia="sans-serif" w:cs="Times New Roman"/>
          <w:b w:val="0"/>
          <w:i w:val="0"/>
          <w:caps w:val="0"/>
          <w:color w:val="000000"/>
          <w:spacing w:val="0"/>
          <w:sz w:val="24"/>
          <w:szCs w:val="24"/>
          <w:shd w:val="clear" w:fill="FFFFFF"/>
        </w:rPr>
        <w:t>”</w:t>
      </w:r>
      <w:r>
        <w:rPr>
          <w:rFonts w:hint="eastAsia" w:ascii="仿宋_GB2312" w:hAnsi="sans-serif" w:eastAsia="仿宋_GB2312" w:cs="仿宋_GB2312"/>
          <w:b w:val="0"/>
          <w:i w:val="0"/>
          <w:caps w:val="0"/>
          <w:color w:val="000000"/>
          <w:spacing w:val="0"/>
          <w:sz w:val="24"/>
          <w:szCs w:val="24"/>
          <w:shd w:val="clear" w:fill="FFFFFF"/>
        </w:rPr>
        <w:t>试点示范。对市级试点项目给予不超过</w:t>
      </w:r>
      <w:r>
        <w:rPr>
          <w:rFonts w:hint="default" w:ascii="Times New Roman" w:hAnsi="Times New Roman" w:eastAsia="sans-serif" w:cs="Times New Roman"/>
          <w:b w:val="0"/>
          <w:i w:val="0"/>
          <w:caps w:val="0"/>
          <w:color w:val="000000"/>
          <w:spacing w:val="0"/>
          <w:sz w:val="24"/>
          <w:szCs w:val="24"/>
          <w:shd w:val="clear" w:fill="FFFFFF"/>
        </w:rPr>
        <w:t>80</w:t>
      </w:r>
      <w:r>
        <w:rPr>
          <w:rFonts w:hint="eastAsia" w:ascii="仿宋_GB2312" w:hAnsi="sans-serif" w:eastAsia="仿宋_GB2312" w:cs="仿宋_GB2312"/>
          <w:b w:val="0"/>
          <w:i w:val="0"/>
          <w:caps w:val="0"/>
          <w:color w:val="000000"/>
          <w:spacing w:val="0"/>
          <w:sz w:val="24"/>
          <w:szCs w:val="24"/>
          <w:shd w:val="clear" w:fill="FFFFFF"/>
        </w:rPr>
        <w:t>万元的一次性资助，对经批准的示范项目再给予不超过</w:t>
      </w:r>
      <w:r>
        <w:rPr>
          <w:rFonts w:hint="default" w:ascii="Times New Roman" w:hAnsi="Times New Roman" w:eastAsia="sans-serif" w:cs="Times New Roman"/>
          <w:b w:val="0"/>
          <w:i w:val="0"/>
          <w:caps w:val="0"/>
          <w:color w:val="000000"/>
          <w:spacing w:val="0"/>
          <w:sz w:val="24"/>
          <w:szCs w:val="24"/>
          <w:shd w:val="clear" w:fill="FFFFFF"/>
        </w:rPr>
        <w:t>50</w:t>
      </w:r>
      <w:r>
        <w:rPr>
          <w:rFonts w:hint="eastAsia" w:ascii="仿宋_GB2312" w:hAnsi="sans-serif" w:eastAsia="仿宋_GB2312" w:cs="仿宋_GB2312"/>
          <w:b w:val="0"/>
          <w:i w:val="0"/>
          <w:caps w:val="0"/>
          <w:color w:val="000000"/>
          <w:spacing w:val="0"/>
          <w:sz w:val="24"/>
          <w:szCs w:val="24"/>
          <w:shd w:val="clear" w:fill="FFFFFF"/>
        </w:rPr>
        <w:t>万元的一次性资助。</w:t>
      </w:r>
    </w:p>
    <w:p>
      <w:pPr>
        <w:pStyle w:val="2"/>
        <w:keepNext w:val="0"/>
        <w:keepLines w:val="0"/>
        <w:widowControl/>
        <w:suppressLineNumbers w:val="0"/>
        <w:shd w:val="clear" w:fill="FFFFFF"/>
        <w:spacing w:before="0" w:beforeAutospacing="0" w:after="0" w:afterAutospacing="0" w:line="420" w:lineRule="atLeast"/>
        <w:ind w:left="0" w:right="0" w:firstLine="480"/>
        <w:jc w:val="both"/>
        <w:rPr>
          <w:rFonts w:hint="default" w:ascii="sans-serif" w:hAnsi="sans-serif" w:eastAsia="sans-serif" w:cs="sans-serif"/>
          <w:b w:val="0"/>
          <w:i w:val="0"/>
          <w:caps w:val="0"/>
          <w:color w:val="000000"/>
          <w:spacing w:val="0"/>
          <w:sz w:val="24"/>
          <w:szCs w:val="24"/>
        </w:rPr>
      </w:pPr>
      <w:r>
        <w:rPr>
          <w:rFonts w:hint="eastAsia" w:ascii="仿宋_GB2312" w:hAnsi="sans-serif" w:eastAsia="仿宋_GB2312" w:cs="仿宋_GB2312"/>
          <w:b w:val="0"/>
          <w:i w:val="0"/>
          <w:caps w:val="0"/>
          <w:color w:val="000000"/>
          <w:spacing w:val="0"/>
          <w:sz w:val="24"/>
          <w:szCs w:val="24"/>
          <w:shd w:val="clear" w:fill="FFFFFF"/>
        </w:rPr>
        <w:t>（三）鼓励企业两化融合创新示范。对新评定为工信部单项冠军、两化融合管理体系贯标、品牌培育示范、应用试点示范、质量标杆的企业给予</w:t>
      </w:r>
      <w:r>
        <w:rPr>
          <w:rFonts w:hint="default" w:ascii="Times New Roman" w:hAnsi="Times New Roman" w:eastAsia="sans-serif" w:cs="Times New Roman"/>
          <w:b w:val="0"/>
          <w:i w:val="0"/>
          <w:caps w:val="0"/>
          <w:color w:val="000000"/>
          <w:spacing w:val="0"/>
          <w:sz w:val="24"/>
          <w:szCs w:val="24"/>
          <w:shd w:val="clear" w:fill="FFFFFF"/>
        </w:rPr>
        <w:t>50</w:t>
      </w:r>
      <w:r>
        <w:rPr>
          <w:rFonts w:hint="eastAsia" w:ascii="仿宋_GB2312" w:hAnsi="sans-serif" w:eastAsia="仿宋_GB2312" w:cs="仿宋_GB2312"/>
          <w:b w:val="0"/>
          <w:i w:val="0"/>
          <w:caps w:val="0"/>
          <w:color w:val="000000"/>
          <w:spacing w:val="0"/>
          <w:sz w:val="24"/>
          <w:szCs w:val="24"/>
          <w:shd w:val="clear" w:fill="FFFFFF"/>
        </w:rPr>
        <w:t>万元的奖励；对新评定为省隐形冠军的企业给予</w:t>
      </w:r>
      <w:r>
        <w:rPr>
          <w:rFonts w:hint="default" w:ascii="Times New Roman" w:hAnsi="Times New Roman" w:eastAsia="sans-serif" w:cs="Times New Roman"/>
          <w:b w:val="0"/>
          <w:i w:val="0"/>
          <w:caps w:val="0"/>
          <w:color w:val="000000"/>
          <w:spacing w:val="0"/>
          <w:sz w:val="24"/>
          <w:szCs w:val="24"/>
          <w:shd w:val="clear" w:fill="FFFFFF"/>
        </w:rPr>
        <w:t>20</w:t>
      </w:r>
      <w:r>
        <w:rPr>
          <w:rFonts w:hint="eastAsia" w:ascii="仿宋_GB2312" w:hAnsi="sans-serif" w:eastAsia="仿宋_GB2312" w:cs="仿宋_GB2312"/>
          <w:b w:val="0"/>
          <w:i w:val="0"/>
          <w:caps w:val="0"/>
          <w:color w:val="000000"/>
          <w:spacing w:val="0"/>
          <w:sz w:val="24"/>
          <w:szCs w:val="24"/>
          <w:shd w:val="clear" w:fill="FFFFFF"/>
        </w:rPr>
        <w:t>万元的奖励；被评为工信部、省、市创新型示范中小企业、管理创新试点（示范）企业、服务型制造示范企业（项目、平台）、个性化定制示范试点企业、制造业</w:t>
      </w:r>
      <w:r>
        <w:rPr>
          <w:rFonts w:hint="default" w:ascii="Times New Roman" w:hAnsi="Times New Roman" w:eastAsia="sans-serif" w:cs="Times New Roman"/>
          <w:b w:val="0"/>
          <w:i w:val="0"/>
          <w:caps w:val="0"/>
          <w:color w:val="000000"/>
          <w:spacing w:val="0"/>
          <w:sz w:val="24"/>
          <w:szCs w:val="24"/>
          <w:shd w:val="clear" w:fill="FFFFFF"/>
        </w:rPr>
        <w:t>“</w:t>
      </w:r>
      <w:r>
        <w:rPr>
          <w:rFonts w:hint="eastAsia" w:ascii="仿宋_GB2312" w:hAnsi="sans-serif" w:eastAsia="仿宋_GB2312" w:cs="仿宋_GB2312"/>
          <w:b w:val="0"/>
          <w:i w:val="0"/>
          <w:caps w:val="0"/>
          <w:color w:val="000000"/>
          <w:spacing w:val="0"/>
          <w:sz w:val="24"/>
          <w:szCs w:val="24"/>
          <w:shd w:val="clear" w:fill="FFFFFF"/>
        </w:rPr>
        <w:t>双创</w:t>
      </w:r>
      <w:r>
        <w:rPr>
          <w:rFonts w:hint="default" w:ascii="Times New Roman" w:hAnsi="Times New Roman" w:eastAsia="sans-serif" w:cs="Times New Roman"/>
          <w:b w:val="0"/>
          <w:i w:val="0"/>
          <w:caps w:val="0"/>
          <w:color w:val="000000"/>
          <w:spacing w:val="0"/>
          <w:sz w:val="24"/>
          <w:szCs w:val="24"/>
          <w:shd w:val="clear" w:fill="FFFFFF"/>
        </w:rPr>
        <w:t>”</w:t>
      </w:r>
      <w:r>
        <w:rPr>
          <w:rFonts w:hint="eastAsia" w:ascii="仿宋_GB2312" w:hAnsi="sans-serif" w:eastAsia="仿宋_GB2312" w:cs="仿宋_GB2312"/>
          <w:b w:val="0"/>
          <w:i w:val="0"/>
          <w:caps w:val="0"/>
          <w:color w:val="000000"/>
          <w:spacing w:val="0"/>
          <w:sz w:val="24"/>
          <w:szCs w:val="24"/>
          <w:shd w:val="clear" w:fill="FFFFFF"/>
        </w:rPr>
        <w:t>平台分别给予</w:t>
      </w:r>
      <w:r>
        <w:rPr>
          <w:rFonts w:hint="default" w:ascii="Times New Roman" w:hAnsi="Times New Roman" w:eastAsia="sans-serif" w:cs="Times New Roman"/>
          <w:b w:val="0"/>
          <w:i w:val="0"/>
          <w:caps w:val="0"/>
          <w:color w:val="000000"/>
          <w:spacing w:val="0"/>
          <w:sz w:val="24"/>
          <w:szCs w:val="24"/>
          <w:shd w:val="clear" w:fill="FFFFFF"/>
        </w:rPr>
        <w:t>30</w:t>
      </w:r>
      <w:r>
        <w:rPr>
          <w:rFonts w:hint="eastAsia" w:ascii="仿宋_GB2312" w:hAnsi="sans-serif" w:eastAsia="仿宋_GB2312" w:cs="仿宋_GB2312"/>
          <w:b w:val="0"/>
          <w:i w:val="0"/>
          <w:caps w:val="0"/>
          <w:color w:val="000000"/>
          <w:spacing w:val="0"/>
          <w:sz w:val="24"/>
          <w:szCs w:val="24"/>
          <w:shd w:val="clear" w:fill="FFFFFF"/>
        </w:rPr>
        <w:t>万元、</w:t>
      </w:r>
      <w:r>
        <w:rPr>
          <w:rFonts w:hint="default" w:ascii="Times New Roman" w:hAnsi="Times New Roman" w:eastAsia="sans-serif" w:cs="Times New Roman"/>
          <w:b w:val="0"/>
          <w:i w:val="0"/>
          <w:caps w:val="0"/>
          <w:color w:val="000000"/>
          <w:spacing w:val="0"/>
          <w:sz w:val="24"/>
          <w:szCs w:val="24"/>
          <w:shd w:val="clear" w:fill="FFFFFF"/>
        </w:rPr>
        <w:t>15</w:t>
      </w:r>
      <w:r>
        <w:rPr>
          <w:rFonts w:hint="eastAsia" w:ascii="仿宋_GB2312" w:hAnsi="sans-serif" w:eastAsia="仿宋_GB2312" w:cs="仿宋_GB2312"/>
          <w:b w:val="0"/>
          <w:i w:val="0"/>
          <w:caps w:val="0"/>
          <w:color w:val="000000"/>
          <w:spacing w:val="0"/>
          <w:sz w:val="24"/>
          <w:szCs w:val="24"/>
          <w:shd w:val="clear" w:fill="FFFFFF"/>
        </w:rPr>
        <w:t>万元、</w:t>
      </w:r>
      <w:r>
        <w:rPr>
          <w:rFonts w:hint="default" w:ascii="Times New Roman" w:hAnsi="Times New Roman" w:eastAsia="sans-serif" w:cs="Times New Roman"/>
          <w:b w:val="0"/>
          <w:i w:val="0"/>
          <w:caps w:val="0"/>
          <w:color w:val="000000"/>
          <w:spacing w:val="0"/>
          <w:sz w:val="24"/>
          <w:szCs w:val="24"/>
          <w:shd w:val="clear" w:fill="FFFFFF"/>
        </w:rPr>
        <w:t>10</w:t>
      </w:r>
      <w:r>
        <w:rPr>
          <w:rFonts w:hint="eastAsia" w:ascii="仿宋_GB2312" w:hAnsi="sans-serif" w:eastAsia="仿宋_GB2312" w:cs="仿宋_GB2312"/>
          <w:b w:val="0"/>
          <w:i w:val="0"/>
          <w:caps w:val="0"/>
          <w:color w:val="000000"/>
          <w:spacing w:val="0"/>
          <w:sz w:val="24"/>
          <w:szCs w:val="24"/>
          <w:shd w:val="clear" w:fill="FFFFFF"/>
        </w:rPr>
        <w:t>万元奖励。</w:t>
      </w:r>
    </w:p>
    <w:p>
      <w:pPr>
        <w:pStyle w:val="2"/>
        <w:keepNext w:val="0"/>
        <w:keepLines w:val="0"/>
        <w:widowControl/>
        <w:suppressLineNumbers w:val="0"/>
        <w:spacing w:before="0" w:beforeAutospacing="0" w:after="0" w:afterAutospacing="0" w:line="420" w:lineRule="atLeast"/>
        <w:ind w:left="0" w:right="0" w:firstLine="480"/>
        <w:rPr>
          <w:rFonts w:hint="default" w:ascii="sans-serif" w:hAnsi="sans-serif" w:eastAsia="sans-serif" w:cs="sans-serif"/>
          <w:b w:val="0"/>
          <w:i w:val="0"/>
          <w:caps w:val="0"/>
          <w:color w:val="000000"/>
          <w:spacing w:val="0"/>
          <w:sz w:val="21"/>
          <w:szCs w:val="21"/>
        </w:rPr>
      </w:pPr>
      <w:r>
        <w:rPr>
          <w:rFonts w:hint="eastAsia" w:ascii="仿宋_GB2312" w:hAnsi="sans-serif" w:eastAsia="仿宋_GB2312" w:cs="仿宋_GB2312"/>
          <w:b w:val="0"/>
          <w:i w:val="0"/>
          <w:caps w:val="0"/>
          <w:color w:val="000000"/>
          <w:spacing w:val="0"/>
          <w:sz w:val="24"/>
          <w:szCs w:val="24"/>
          <w:shd w:val="clear" w:fill="FFFFFF"/>
        </w:rPr>
        <w:t>（四）鼓励企业申报军工资质。对获得一级、二级、三级武器装备科研生产保密资格证的企业分别给予</w:t>
      </w:r>
      <w:r>
        <w:rPr>
          <w:rFonts w:hint="default" w:ascii="Times New Roman" w:hAnsi="Times New Roman" w:eastAsia="sans-serif" w:cs="Times New Roman"/>
          <w:b w:val="0"/>
          <w:i w:val="0"/>
          <w:caps w:val="0"/>
          <w:color w:val="000000"/>
          <w:spacing w:val="0"/>
          <w:sz w:val="24"/>
          <w:szCs w:val="24"/>
          <w:shd w:val="clear" w:fill="FFFFFF"/>
        </w:rPr>
        <w:t>100</w:t>
      </w:r>
      <w:r>
        <w:rPr>
          <w:rFonts w:hint="eastAsia" w:ascii="仿宋_GB2312" w:hAnsi="sans-serif" w:eastAsia="仿宋_GB2312" w:cs="仿宋_GB2312"/>
          <w:b w:val="0"/>
          <w:i w:val="0"/>
          <w:caps w:val="0"/>
          <w:color w:val="000000"/>
          <w:spacing w:val="0"/>
          <w:sz w:val="24"/>
          <w:szCs w:val="24"/>
          <w:shd w:val="clear" w:fill="FFFFFF"/>
        </w:rPr>
        <w:t>万元、</w:t>
      </w:r>
      <w:r>
        <w:rPr>
          <w:rFonts w:hint="default" w:ascii="Times New Roman" w:hAnsi="Times New Roman" w:eastAsia="sans-serif" w:cs="Times New Roman"/>
          <w:b w:val="0"/>
          <w:i w:val="0"/>
          <w:caps w:val="0"/>
          <w:color w:val="000000"/>
          <w:spacing w:val="0"/>
          <w:sz w:val="24"/>
          <w:szCs w:val="24"/>
          <w:shd w:val="clear" w:fill="FFFFFF"/>
        </w:rPr>
        <w:t>50</w:t>
      </w:r>
      <w:r>
        <w:rPr>
          <w:rFonts w:hint="eastAsia" w:ascii="仿宋_GB2312" w:hAnsi="sans-serif" w:eastAsia="仿宋_GB2312" w:cs="仿宋_GB2312"/>
          <w:b w:val="0"/>
          <w:i w:val="0"/>
          <w:caps w:val="0"/>
          <w:color w:val="000000"/>
          <w:spacing w:val="0"/>
          <w:sz w:val="24"/>
          <w:szCs w:val="24"/>
          <w:shd w:val="clear" w:fill="FFFFFF"/>
        </w:rPr>
        <w:t>万元、</w:t>
      </w:r>
      <w:r>
        <w:rPr>
          <w:rFonts w:hint="default" w:ascii="Times New Roman" w:hAnsi="Times New Roman" w:eastAsia="sans-serif" w:cs="Times New Roman"/>
          <w:b w:val="0"/>
          <w:i w:val="0"/>
          <w:caps w:val="0"/>
          <w:color w:val="000000"/>
          <w:spacing w:val="0"/>
          <w:sz w:val="24"/>
          <w:szCs w:val="24"/>
          <w:shd w:val="clear" w:fill="FFFFFF"/>
        </w:rPr>
        <w:t>20</w:t>
      </w:r>
      <w:r>
        <w:rPr>
          <w:rFonts w:hint="eastAsia" w:ascii="仿宋_GB2312" w:hAnsi="sans-serif" w:eastAsia="仿宋_GB2312" w:cs="仿宋_GB2312"/>
          <w:b w:val="0"/>
          <w:i w:val="0"/>
          <w:caps w:val="0"/>
          <w:color w:val="000000"/>
          <w:spacing w:val="0"/>
          <w:sz w:val="24"/>
          <w:szCs w:val="24"/>
          <w:shd w:val="clear" w:fill="FFFFFF"/>
        </w:rPr>
        <w:t>万元奖励；对获得一类、二类武器装备科研生产许可认证的企业分别给予</w:t>
      </w:r>
      <w:r>
        <w:rPr>
          <w:rFonts w:hint="default" w:ascii="Times New Roman" w:hAnsi="Times New Roman" w:eastAsia="sans-serif" w:cs="Times New Roman"/>
          <w:b w:val="0"/>
          <w:i w:val="0"/>
          <w:caps w:val="0"/>
          <w:color w:val="000000"/>
          <w:spacing w:val="0"/>
          <w:sz w:val="24"/>
          <w:szCs w:val="24"/>
          <w:shd w:val="clear" w:fill="FFFFFF"/>
        </w:rPr>
        <w:t>50</w:t>
      </w:r>
      <w:r>
        <w:rPr>
          <w:rFonts w:hint="eastAsia" w:ascii="仿宋_GB2312" w:hAnsi="sans-serif" w:eastAsia="仿宋_GB2312" w:cs="仿宋_GB2312"/>
          <w:b w:val="0"/>
          <w:i w:val="0"/>
          <w:caps w:val="0"/>
          <w:color w:val="000000"/>
          <w:spacing w:val="0"/>
          <w:sz w:val="24"/>
          <w:szCs w:val="24"/>
          <w:shd w:val="clear" w:fill="FFFFFF"/>
        </w:rPr>
        <w:t>万元、</w:t>
      </w:r>
      <w:r>
        <w:rPr>
          <w:rFonts w:hint="default" w:ascii="Times New Roman" w:hAnsi="Times New Roman" w:eastAsia="sans-serif" w:cs="Times New Roman"/>
          <w:b w:val="0"/>
          <w:i w:val="0"/>
          <w:caps w:val="0"/>
          <w:color w:val="000000"/>
          <w:spacing w:val="0"/>
          <w:sz w:val="24"/>
          <w:szCs w:val="24"/>
          <w:shd w:val="clear" w:fill="FFFFFF"/>
        </w:rPr>
        <w:t>30</w:t>
      </w:r>
      <w:r>
        <w:rPr>
          <w:rFonts w:hint="eastAsia" w:ascii="仿宋_GB2312" w:hAnsi="sans-serif" w:eastAsia="仿宋_GB2312" w:cs="仿宋_GB2312"/>
          <w:b w:val="0"/>
          <w:i w:val="0"/>
          <w:caps w:val="0"/>
          <w:color w:val="000000"/>
          <w:spacing w:val="0"/>
          <w:sz w:val="24"/>
          <w:szCs w:val="24"/>
          <w:shd w:val="clear" w:fill="FFFFFF"/>
        </w:rPr>
        <w:t>万元的奖励。获得国家、省级军民融合示范基地（企业、项目）称号的，分别给予牵头单位</w:t>
      </w:r>
      <w:r>
        <w:rPr>
          <w:rFonts w:hint="default" w:ascii="Times New Roman" w:hAnsi="Times New Roman" w:eastAsia="sans-serif" w:cs="Times New Roman"/>
          <w:b w:val="0"/>
          <w:i w:val="0"/>
          <w:caps w:val="0"/>
          <w:color w:val="000000"/>
          <w:spacing w:val="0"/>
          <w:sz w:val="24"/>
          <w:szCs w:val="24"/>
          <w:shd w:val="clear" w:fill="FFFFFF"/>
        </w:rPr>
        <w:t>100</w:t>
      </w:r>
      <w:r>
        <w:rPr>
          <w:rFonts w:hint="eastAsia" w:ascii="仿宋_GB2312" w:hAnsi="sans-serif" w:eastAsia="仿宋_GB2312" w:cs="仿宋_GB2312"/>
          <w:b w:val="0"/>
          <w:i w:val="0"/>
          <w:caps w:val="0"/>
          <w:color w:val="000000"/>
          <w:spacing w:val="0"/>
          <w:sz w:val="24"/>
          <w:szCs w:val="24"/>
          <w:shd w:val="clear" w:fill="FFFFFF"/>
        </w:rPr>
        <w:t>万元、</w:t>
      </w:r>
      <w:r>
        <w:rPr>
          <w:rFonts w:hint="default" w:ascii="Times New Roman" w:hAnsi="Times New Roman" w:eastAsia="sans-serif" w:cs="Times New Roman"/>
          <w:b w:val="0"/>
          <w:i w:val="0"/>
          <w:caps w:val="0"/>
          <w:color w:val="000000"/>
          <w:spacing w:val="0"/>
          <w:sz w:val="24"/>
          <w:szCs w:val="24"/>
          <w:shd w:val="clear" w:fill="FFFFFF"/>
        </w:rPr>
        <w:t>50</w:t>
      </w:r>
      <w:r>
        <w:rPr>
          <w:rFonts w:hint="eastAsia" w:ascii="仿宋_GB2312" w:hAnsi="sans-serif" w:eastAsia="仿宋_GB2312" w:cs="仿宋_GB2312"/>
          <w:b w:val="0"/>
          <w:i w:val="0"/>
          <w:caps w:val="0"/>
          <w:color w:val="000000"/>
          <w:spacing w:val="0"/>
          <w:sz w:val="24"/>
          <w:szCs w:val="24"/>
          <w:shd w:val="clear" w:fill="FFFFFF"/>
        </w:rPr>
        <w:t>万元的奖励。</w:t>
      </w:r>
    </w:p>
    <w:p>
      <w:pPr>
        <w:pStyle w:val="2"/>
        <w:keepNext w:val="0"/>
        <w:keepLines w:val="0"/>
        <w:widowControl/>
        <w:suppressLineNumbers w:val="0"/>
        <w:spacing w:before="0" w:beforeAutospacing="0" w:after="0" w:afterAutospacing="0" w:line="420" w:lineRule="atLeast"/>
        <w:ind w:left="0" w:right="0" w:firstLine="480"/>
        <w:rPr>
          <w:rFonts w:hint="default" w:ascii="sans-serif" w:hAnsi="sans-serif" w:eastAsia="sans-serif" w:cs="sans-serif"/>
          <w:b w:val="0"/>
          <w:i w:val="0"/>
          <w:caps w:val="0"/>
          <w:color w:val="000000"/>
          <w:spacing w:val="0"/>
          <w:sz w:val="21"/>
          <w:szCs w:val="21"/>
        </w:rPr>
      </w:pPr>
      <w:r>
        <w:rPr>
          <w:rFonts w:hint="eastAsia" w:ascii="仿宋_GB2312" w:hAnsi="sans-serif" w:eastAsia="仿宋_GB2312" w:cs="仿宋_GB2312"/>
          <w:b w:val="0"/>
          <w:i w:val="0"/>
          <w:caps w:val="0"/>
          <w:color w:val="000000"/>
          <w:spacing w:val="0"/>
          <w:sz w:val="24"/>
          <w:szCs w:val="24"/>
          <w:shd w:val="clear" w:fill="FFFFFF"/>
        </w:rPr>
        <w:t>（五）鼓励发展绿色环保型企业。对列入杭州市工业循环经济建设的示范企业，经阶段性验收认定为达标单位的，一次性资助</w:t>
      </w:r>
      <w:r>
        <w:rPr>
          <w:rFonts w:hint="default" w:ascii="Times New Roman" w:hAnsi="Times New Roman" w:eastAsia="sans-serif" w:cs="Times New Roman"/>
          <w:b w:val="0"/>
          <w:i w:val="0"/>
          <w:caps w:val="0"/>
          <w:color w:val="000000"/>
          <w:spacing w:val="0"/>
          <w:sz w:val="24"/>
          <w:szCs w:val="24"/>
          <w:shd w:val="clear" w:fill="FFFFFF"/>
        </w:rPr>
        <w:t>5</w:t>
      </w:r>
      <w:r>
        <w:rPr>
          <w:rFonts w:hint="eastAsia" w:ascii="仿宋_GB2312" w:hAnsi="sans-serif" w:eastAsia="仿宋_GB2312" w:cs="仿宋_GB2312"/>
          <w:b w:val="0"/>
          <w:i w:val="0"/>
          <w:caps w:val="0"/>
          <w:color w:val="000000"/>
          <w:spacing w:val="0"/>
          <w:sz w:val="24"/>
          <w:szCs w:val="24"/>
          <w:shd w:val="clear" w:fill="FFFFFF"/>
        </w:rPr>
        <w:t>万元；对通过清洁生产审核验收，且节能降耗等效果显著的企业，根据得分高低分别给予</w:t>
      </w:r>
      <w:r>
        <w:rPr>
          <w:rFonts w:hint="default" w:ascii="Times New Roman" w:hAnsi="Times New Roman" w:eastAsia="sans-serif" w:cs="Times New Roman"/>
          <w:b w:val="0"/>
          <w:i w:val="0"/>
          <w:caps w:val="0"/>
          <w:color w:val="000000"/>
          <w:spacing w:val="0"/>
          <w:sz w:val="24"/>
          <w:szCs w:val="24"/>
          <w:shd w:val="clear" w:fill="FFFFFF"/>
        </w:rPr>
        <w:t>2</w:t>
      </w:r>
      <w:r>
        <w:rPr>
          <w:rFonts w:hint="eastAsia" w:ascii="仿宋_GB2312" w:hAnsi="sans-serif" w:eastAsia="仿宋_GB2312" w:cs="仿宋_GB2312"/>
          <w:b w:val="0"/>
          <w:i w:val="0"/>
          <w:caps w:val="0"/>
          <w:color w:val="000000"/>
          <w:spacing w:val="0"/>
          <w:sz w:val="24"/>
          <w:szCs w:val="24"/>
          <w:shd w:val="clear" w:fill="FFFFFF"/>
        </w:rPr>
        <w:t>一</w:t>
      </w:r>
      <w:r>
        <w:rPr>
          <w:rFonts w:hint="default" w:ascii="Times New Roman" w:hAnsi="Times New Roman" w:eastAsia="sans-serif" w:cs="Times New Roman"/>
          <w:b w:val="0"/>
          <w:i w:val="0"/>
          <w:caps w:val="0"/>
          <w:color w:val="000000"/>
          <w:spacing w:val="0"/>
          <w:sz w:val="24"/>
          <w:szCs w:val="24"/>
          <w:shd w:val="clear" w:fill="FFFFFF"/>
        </w:rPr>
        <w:t>5</w:t>
      </w:r>
      <w:r>
        <w:rPr>
          <w:rFonts w:hint="eastAsia" w:ascii="仿宋_GB2312" w:hAnsi="sans-serif" w:eastAsia="仿宋_GB2312" w:cs="仿宋_GB2312"/>
          <w:b w:val="0"/>
          <w:i w:val="0"/>
          <w:caps w:val="0"/>
          <w:color w:val="000000"/>
          <w:spacing w:val="0"/>
          <w:sz w:val="24"/>
          <w:szCs w:val="24"/>
          <w:shd w:val="clear" w:fill="FFFFFF"/>
        </w:rPr>
        <w:t>万元奖励；对完成电平衡测试，整改后取得明显节电效果的企业，按企业实际支付的测试费用给予</w:t>
      </w:r>
      <w:r>
        <w:rPr>
          <w:rFonts w:hint="default" w:ascii="Times New Roman" w:hAnsi="Times New Roman" w:eastAsia="sans-serif" w:cs="Times New Roman"/>
          <w:b w:val="0"/>
          <w:i w:val="0"/>
          <w:caps w:val="0"/>
          <w:color w:val="000000"/>
          <w:spacing w:val="0"/>
          <w:sz w:val="24"/>
          <w:szCs w:val="24"/>
          <w:shd w:val="clear" w:fill="FFFFFF"/>
        </w:rPr>
        <w:t> 50</w:t>
      </w:r>
      <w:r>
        <w:rPr>
          <w:rFonts w:hint="eastAsia" w:ascii="仿宋_GB2312" w:hAnsi="sans-serif" w:eastAsia="仿宋_GB2312" w:cs="仿宋_GB2312"/>
          <w:b w:val="0"/>
          <w:i w:val="0"/>
          <w:caps w:val="0"/>
          <w:color w:val="000000"/>
          <w:spacing w:val="0"/>
          <w:sz w:val="24"/>
          <w:szCs w:val="24"/>
          <w:shd w:val="clear" w:fill="FFFFFF"/>
        </w:rPr>
        <w:t>％补助，最高不超过</w:t>
      </w:r>
      <w:r>
        <w:rPr>
          <w:rFonts w:hint="default" w:ascii="Times New Roman" w:hAnsi="Times New Roman" w:eastAsia="sans-serif" w:cs="Times New Roman"/>
          <w:b w:val="0"/>
          <w:i w:val="0"/>
          <w:caps w:val="0"/>
          <w:color w:val="000000"/>
          <w:spacing w:val="0"/>
          <w:sz w:val="24"/>
          <w:szCs w:val="24"/>
          <w:shd w:val="clear" w:fill="FFFFFF"/>
        </w:rPr>
        <w:t>5</w:t>
      </w:r>
      <w:r>
        <w:rPr>
          <w:rFonts w:hint="eastAsia" w:ascii="仿宋_GB2312" w:hAnsi="sans-serif" w:eastAsia="仿宋_GB2312" w:cs="仿宋_GB2312"/>
          <w:b w:val="0"/>
          <w:i w:val="0"/>
          <w:caps w:val="0"/>
          <w:color w:val="000000"/>
          <w:spacing w:val="0"/>
          <w:sz w:val="24"/>
          <w:szCs w:val="24"/>
          <w:shd w:val="clear" w:fill="FFFFFF"/>
        </w:rPr>
        <w:t>万元；对获得</w:t>
      </w:r>
      <w:r>
        <w:rPr>
          <w:rFonts w:hint="default" w:ascii="Times New Roman" w:hAnsi="Times New Roman" w:eastAsia="sans-serif" w:cs="Times New Roman"/>
          <w:b w:val="0"/>
          <w:i w:val="0"/>
          <w:caps w:val="0"/>
          <w:color w:val="000000"/>
          <w:spacing w:val="0"/>
          <w:sz w:val="24"/>
          <w:szCs w:val="24"/>
          <w:shd w:val="clear" w:fill="FFFFFF"/>
        </w:rPr>
        <w:t>“</w:t>
      </w:r>
      <w:r>
        <w:rPr>
          <w:rFonts w:hint="eastAsia" w:ascii="仿宋_GB2312" w:hAnsi="sans-serif" w:eastAsia="仿宋_GB2312" w:cs="仿宋_GB2312"/>
          <w:b w:val="0"/>
          <w:i w:val="0"/>
          <w:caps w:val="0"/>
          <w:color w:val="000000"/>
          <w:spacing w:val="0"/>
          <w:sz w:val="24"/>
          <w:szCs w:val="24"/>
          <w:shd w:val="clear" w:fill="FFFFFF"/>
        </w:rPr>
        <w:t>国家环境友好企业</w:t>
      </w:r>
      <w:r>
        <w:rPr>
          <w:rFonts w:hint="default" w:ascii="Times New Roman" w:hAnsi="Times New Roman" w:eastAsia="sans-serif" w:cs="Times New Roman"/>
          <w:b w:val="0"/>
          <w:i w:val="0"/>
          <w:caps w:val="0"/>
          <w:color w:val="000000"/>
          <w:spacing w:val="0"/>
          <w:sz w:val="24"/>
          <w:szCs w:val="24"/>
          <w:shd w:val="clear" w:fill="FFFFFF"/>
        </w:rPr>
        <w:t>”</w:t>
      </w:r>
      <w:r>
        <w:rPr>
          <w:rFonts w:hint="eastAsia" w:ascii="仿宋_GB2312" w:hAnsi="sans-serif" w:eastAsia="仿宋_GB2312" w:cs="仿宋_GB2312"/>
          <w:b w:val="0"/>
          <w:i w:val="0"/>
          <w:caps w:val="0"/>
          <w:color w:val="000000"/>
          <w:spacing w:val="0"/>
          <w:sz w:val="24"/>
          <w:szCs w:val="24"/>
          <w:shd w:val="clear" w:fill="FFFFFF"/>
        </w:rPr>
        <w:t>和省、市</w:t>
      </w:r>
      <w:r>
        <w:rPr>
          <w:rFonts w:hint="default" w:ascii="Times New Roman" w:hAnsi="Times New Roman" w:eastAsia="sans-serif" w:cs="Times New Roman"/>
          <w:b w:val="0"/>
          <w:i w:val="0"/>
          <w:caps w:val="0"/>
          <w:color w:val="000000"/>
          <w:spacing w:val="0"/>
          <w:sz w:val="24"/>
          <w:szCs w:val="24"/>
          <w:shd w:val="clear" w:fill="FFFFFF"/>
        </w:rPr>
        <w:t>“</w:t>
      </w:r>
      <w:r>
        <w:rPr>
          <w:rFonts w:hint="eastAsia" w:ascii="仿宋_GB2312" w:hAnsi="sans-serif" w:eastAsia="仿宋_GB2312" w:cs="仿宋_GB2312"/>
          <w:b w:val="0"/>
          <w:i w:val="0"/>
          <w:caps w:val="0"/>
          <w:color w:val="000000"/>
          <w:spacing w:val="0"/>
          <w:sz w:val="24"/>
          <w:szCs w:val="24"/>
          <w:shd w:val="clear" w:fill="FFFFFF"/>
        </w:rPr>
        <w:t>绿色企业</w:t>
      </w:r>
      <w:r>
        <w:rPr>
          <w:rFonts w:hint="default" w:ascii="Times New Roman" w:hAnsi="Times New Roman" w:eastAsia="sans-serif" w:cs="Times New Roman"/>
          <w:b w:val="0"/>
          <w:i w:val="0"/>
          <w:caps w:val="0"/>
          <w:color w:val="000000"/>
          <w:spacing w:val="0"/>
          <w:sz w:val="24"/>
          <w:szCs w:val="24"/>
          <w:shd w:val="clear" w:fill="FFFFFF"/>
        </w:rPr>
        <w:t>”</w:t>
      </w:r>
      <w:r>
        <w:rPr>
          <w:rFonts w:hint="eastAsia" w:ascii="仿宋_GB2312" w:hAnsi="sans-serif" w:eastAsia="仿宋_GB2312" w:cs="仿宋_GB2312"/>
          <w:b w:val="0"/>
          <w:i w:val="0"/>
          <w:caps w:val="0"/>
          <w:color w:val="000000"/>
          <w:spacing w:val="0"/>
          <w:sz w:val="24"/>
          <w:szCs w:val="24"/>
          <w:shd w:val="clear" w:fill="FFFFFF"/>
        </w:rPr>
        <w:t>分别给予一次性</w:t>
      </w:r>
      <w:r>
        <w:rPr>
          <w:rFonts w:hint="default" w:ascii="Times New Roman" w:hAnsi="Times New Roman" w:eastAsia="sans-serif" w:cs="Times New Roman"/>
          <w:b w:val="0"/>
          <w:i w:val="0"/>
          <w:caps w:val="0"/>
          <w:color w:val="000000"/>
          <w:spacing w:val="0"/>
          <w:sz w:val="24"/>
          <w:szCs w:val="24"/>
          <w:shd w:val="clear" w:fill="FFFFFF"/>
        </w:rPr>
        <w:t>20</w:t>
      </w:r>
      <w:r>
        <w:rPr>
          <w:rFonts w:hint="eastAsia" w:ascii="仿宋_GB2312" w:hAnsi="sans-serif" w:eastAsia="仿宋_GB2312" w:cs="仿宋_GB2312"/>
          <w:b w:val="0"/>
          <w:i w:val="0"/>
          <w:caps w:val="0"/>
          <w:color w:val="000000"/>
          <w:spacing w:val="0"/>
          <w:sz w:val="24"/>
          <w:szCs w:val="24"/>
          <w:shd w:val="clear" w:fill="FFFFFF"/>
        </w:rPr>
        <w:t>万元、</w:t>
      </w:r>
      <w:r>
        <w:rPr>
          <w:rFonts w:hint="default" w:ascii="Times New Roman" w:hAnsi="Times New Roman" w:eastAsia="sans-serif" w:cs="Times New Roman"/>
          <w:b w:val="0"/>
          <w:i w:val="0"/>
          <w:caps w:val="0"/>
          <w:color w:val="000000"/>
          <w:spacing w:val="0"/>
          <w:sz w:val="24"/>
          <w:szCs w:val="24"/>
          <w:shd w:val="clear" w:fill="FFFFFF"/>
        </w:rPr>
        <w:t>10</w:t>
      </w:r>
      <w:r>
        <w:rPr>
          <w:rFonts w:hint="eastAsia" w:ascii="仿宋_GB2312" w:hAnsi="sans-serif" w:eastAsia="仿宋_GB2312" w:cs="仿宋_GB2312"/>
          <w:b w:val="0"/>
          <w:i w:val="0"/>
          <w:caps w:val="0"/>
          <w:color w:val="000000"/>
          <w:spacing w:val="0"/>
          <w:sz w:val="24"/>
          <w:szCs w:val="24"/>
          <w:shd w:val="clear" w:fill="FFFFFF"/>
        </w:rPr>
        <w:t>万元、</w:t>
      </w:r>
      <w:r>
        <w:rPr>
          <w:rFonts w:hint="default" w:ascii="Times New Roman" w:hAnsi="Times New Roman" w:eastAsia="sans-serif" w:cs="Times New Roman"/>
          <w:b w:val="0"/>
          <w:i w:val="0"/>
          <w:caps w:val="0"/>
          <w:color w:val="000000"/>
          <w:spacing w:val="0"/>
          <w:sz w:val="24"/>
          <w:szCs w:val="24"/>
          <w:shd w:val="clear" w:fill="FFFFFF"/>
        </w:rPr>
        <w:t>5</w:t>
      </w:r>
      <w:r>
        <w:rPr>
          <w:rFonts w:hint="eastAsia" w:ascii="仿宋_GB2312" w:hAnsi="sans-serif" w:eastAsia="仿宋_GB2312" w:cs="仿宋_GB2312"/>
          <w:b w:val="0"/>
          <w:i w:val="0"/>
          <w:caps w:val="0"/>
          <w:color w:val="000000"/>
          <w:spacing w:val="0"/>
          <w:sz w:val="24"/>
          <w:szCs w:val="24"/>
          <w:shd w:val="clear" w:fill="FFFFFF"/>
        </w:rPr>
        <w:t>万元奖励；被评为省、市级</w:t>
      </w:r>
      <w:r>
        <w:rPr>
          <w:rFonts w:hint="default" w:ascii="Times New Roman" w:hAnsi="Times New Roman" w:eastAsia="sans-serif" w:cs="Times New Roman"/>
          <w:b w:val="0"/>
          <w:i w:val="0"/>
          <w:caps w:val="0"/>
          <w:color w:val="000000"/>
          <w:spacing w:val="0"/>
          <w:sz w:val="24"/>
          <w:szCs w:val="24"/>
          <w:shd w:val="clear" w:fill="FFFFFF"/>
        </w:rPr>
        <w:t>“</w:t>
      </w:r>
      <w:r>
        <w:rPr>
          <w:rFonts w:hint="eastAsia" w:ascii="仿宋_GB2312" w:hAnsi="sans-serif" w:eastAsia="仿宋_GB2312" w:cs="仿宋_GB2312"/>
          <w:b w:val="0"/>
          <w:i w:val="0"/>
          <w:caps w:val="0"/>
          <w:color w:val="000000"/>
          <w:spacing w:val="0"/>
          <w:sz w:val="24"/>
          <w:szCs w:val="24"/>
          <w:shd w:val="clear" w:fill="FFFFFF"/>
        </w:rPr>
        <w:t>节水型企业</w:t>
      </w:r>
      <w:r>
        <w:rPr>
          <w:rFonts w:hint="default" w:ascii="Times New Roman" w:hAnsi="Times New Roman" w:eastAsia="sans-serif" w:cs="Times New Roman"/>
          <w:b w:val="0"/>
          <w:i w:val="0"/>
          <w:caps w:val="0"/>
          <w:color w:val="000000"/>
          <w:spacing w:val="0"/>
          <w:sz w:val="24"/>
          <w:szCs w:val="24"/>
          <w:shd w:val="clear" w:fill="FFFFFF"/>
        </w:rPr>
        <w:t>”</w:t>
      </w:r>
      <w:r>
        <w:rPr>
          <w:rFonts w:hint="eastAsia" w:ascii="仿宋_GB2312" w:hAnsi="sans-serif" w:eastAsia="仿宋_GB2312" w:cs="仿宋_GB2312"/>
          <w:b w:val="0"/>
          <w:i w:val="0"/>
          <w:caps w:val="0"/>
          <w:color w:val="000000"/>
          <w:spacing w:val="0"/>
          <w:sz w:val="24"/>
          <w:szCs w:val="24"/>
          <w:shd w:val="clear" w:fill="FFFFFF"/>
        </w:rPr>
        <w:t>的，分别给予</w:t>
      </w:r>
      <w:r>
        <w:rPr>
          <w:rFonts w:hint="default" w:ascii="Times New Roman" w:hAnsi="Times New Roman" w:eastAsia="sans-serif" w:cs="Times New Roman"/>
          <w:b w:val="0"/>
          <w:i w:val="0"/>
          <w:caps w:val="0"/>
          <w:color w:val="000000"/>
          <w:spacing w:val="0"/>
          <w:sz w:val="24"/>
          <w:szCs w:val="24"/>
          <w:shd w:val="clear" w:fill="FFFFFF"/>
        </w:rPr>
        <w:t>5</w:t>
      </w:r>
      <w:r>
        <w:rPr>
          <w:rFonts w:hint="eastAsia" w:ascii="仿宋_GB2312" w:hAnsi="sans-serif" w:eastAsia="仿宋_GB2312" w:cs="仿宋_GB2312"/>
          <w:b w:val="0"/>
          <w:i w:val="0"/>
          <w:caps w:val="0"/>
          <w:color w:val="000000"/>
          <w:spacing w:val="0"/>
          <w:sz w:val="24"/>
          <w:szCs w:val="24"/>
          <w:shd w:val="clear" w:fill="FFFFFF"/>
        </w:rPr>
        <w:t>万元、</w:t>
      </w:r>
      <w:r>
        <w:rPr>
          <w:rFonts w:hint="default" w:ascii="Times New Roman" w:hAnsi="Times New Roman" w:eastAsia="sans-serif" w:cs="Times New Roman"/>
          <w:b w:val="0"/>
          <w:i w:val="0"/>
          <w:caps w:val="0"/>
          <w:color w:val="000000"/>
          <w:spacing w:val="0"/>
          <w:sz w:val="24"/>
          <w:szCs w:val="24"/>
          <w:shd w:val="clear" w:fill="FFFFFF"/>
        </w:rPr>
        <w:t>2</w:t>
      </w:r>
      <w:r>
        <w:rPr>
          <w:rFonts w:hint="eastAsia" w:ascii="仿宋_GB2312" w:hAnsi="sans-serif" w:eastAsia="仿宋_GB2312" w:cs="仿宋_GB2312"/>
          <w:b w:val="0"/>
          <w:i w:val="0"/>
          <w:caps w:val="0"/>
          <w:color w:val="000000"/>
          <w:spacing w:val="0"/>
          <w:sz w:val="24"/>
          <w:szCs w:val="24"/>
          <w:shd w:val="clear" w:fill="FFFFFF"/>
        </w:rPr>
        <w:t>万元奖励；在节能改造中采用先进节能设备投资额超过</w:t>
      </w:r>
      <w:r>
        <w:rPr>
          <w:rFonts w:hint="default" w:ascii="Times New Roman" w:hAnsi="Times New Roman" w:eastAsia="sans-serif" w:cs="Times New Roman"/>
          <w:b w:val="0"/>
          <w:i w:val="0"/>
          <w:caps w:val="0"/>
          <w:color w:val="000000"/>
          <w:spacing w:val="0"/>
          <w:sz w:val="24"/>
          <w:szCs w:val="24"/>
          <w:shd w:val="clear" w:fill="FFFFFF"/>
        </w:rPr>
        <w:t>20</w:t>
      </w:r>
      <w:r>
        <w:rPr>
          <w:rFonts w:hint="eastAsia" w:ascii="仿宋_GB2312" w:hAnsi="sans-serif" w:eastAsia="仿宋_GB2312" w:cs="仿宋_GB2312"/>
          <w:b w:val="0"/>
          <w:i w:val="0"/>
          <w:caps w:val="0"/>
          <w:color w:val="000000"/>
          <w:spacing w:val="0"/>
          <w:sz w:val="24"/>
          <w:szCs w:val="24"/>
          <w:shd w:val="clear" w:fill="FFFFFF"/>
        </w:rPr>
        <w:t>万元，按投资额的</w:t>
      </w:r>
      <w:r>
        <w:rPr>
          <w:rFonts w:hint="default" w:ascii="Times New Roman" w:hAnsi="Times New Roman" w:eastAsia="sans-serif" w:cs="Times New Roman"/>
          <w:b w:val="0"/>
          <w:i w:val="0"/>
          <w:caps w:val="0"/>
          <w:color w:val="000000"/>
          <w:spacing w:val="0"/>
          <w:sz w:val="24"/>
          <w:szCs w:val="24"/>
          <w:shd w:val="clear" w:fill="FFFFFF"/>
        </w:rPr>
        <w:t>10%</w:t>
      </w:r>
      <w:r>
        <w:rPr>
          <w:rFonts w:hint="eastAsia" w:ascii="仿宋_GB2312" w:hAnsi="sans-serif" w:eastAsia="仿宋_GB2312" w:cs="仿宋_GB2312"/>
          <w:b w:val="0"/>
          <w:i w:val="0"/>
          <w:caps w:val="0"/>
          <w:color w:val="000000"/>
          <w:spacing w:val="0"/>
          <w:sz w:val="24"/>
          <w:szCs w:val="24"/>
          <w:shd w:val="clear" w:fill="FFFFFF"/>
        </w:rPr>
        <w:t>进行资助，最高不超过</w:t>
      </w:r>
      <w:r>
        <w:rPr>
          <w:rFonts w:hint="default" w:ascii="Times New Roman" w:hAnsi="Times New Roman" w:eastAsia="sans-serif" w:cs="Times New Roman"/>
          <w:b w:val="0"/>
          <w:i w:val="0"/>
          <w:caps w:val="0"/>
          <w:color w:val="000000"/>
          <w:spacing w:val="0"/>
          <w:sz w:val="24"/>
          <w:szCs w:val="24"/>
          <w:shd w:val="clear" w:fill="FFFFFF"/>
        </w:rPr>
        <w:t>50</w:t>
      </w:r>
      <w:r>
        <w:rPr>
          <w:rFonts w:hint="eastAsia" w:ascii="仿宋_GB2312" w:hAnsi="sans-serif" w:eastAsia="仿宋_GB2312" w:cs="仿宋_GB2312"/>
          <w:b w:val="0"/>
          <w:i w:val="0"/>
          <w:caps w:val="0"/>
          <w:color w:val="000000"/>
          <w:spacing w:val="0"/>
          <w:sz w:val="24"/>
          <w:szCs w:val="24"/>
          <w:shd w:val="clear" w:fill="FFFFFF"/>
        </w:rPr>
        <w:t>万元。</w:t>
      </w:r>
    </w:p>
    <w:p>
      <w:pPr>
        <w:pStyle w:val="2"/>
        <w:keepNext w:val="0"/>
        <w:keepLines w:val="0"/>
        <w:widowControl/>
        <w:suppressLineNumbers w:val="0"/>
        <w:shd w:val="clear" w:fill="FFFFFF"/>
        <w:spacing w:before="0" w:beforeAutospacing="0" w:after="0" w:afterAutospacing="0" w:line="420" w:lineRule="atLeast"/>
        <w:ind w:left="0" w:right="0" w:firstLine="480"/>
        <w:jc w:val="both"/>
        <w:rPr>
          <w:rFonts w:hint="default" w:ascii="sans-serif" w:hAnsi="sans-serif" w:eastAsia="sans-serif" w:cs="sans-serif"/>
          <w:b w:val="0"/>
          <w:i w:val="0"/>
          <w:caps w:val="0"/>
          <w:color w:val="000000"/>
          <w:spacing w:val="0"/>
          <w:sz w:val="24"/>
          <w:szCs w:val="24"/>
        </w:rPr>
      </w:pPr>
      <w:r>
        <w:rPr>
          <w:rFonts w:hint="eastAsia" w:ascii="仿宋_GB2312" w:hAnsi="sans-serif" w:eastAsia="仿宋_GB2312" w:cs="仿宋_GB2312"/>
          <w:b w:val="0"/>
          <w:i w:val="0"/>
          <w:caps w:val="0"/>
          <w:color w:val="000000"/>
          <w:spacing w:val="0"/>
          <w:sz w:val="24"/>
          <w:szCs w:val="24"/>
          <w:shd w:val="clear" w:fill="FFFFFF"/>
        </w:rPr>
        <w:t>（六）鼓励企业</w:t>
      </w:r>
      <w:r>
        <w:rPr>
          <w:rFonts w:hint="default" w:ascii="Times New Roman" w:hAnsi="Times New Roman" w:eastAsia="sans-serif" w:cs="Times New Roman"/>
          <w:b w:val="0"/>
          <w:i w:val="0"/>
          <w:caps w:val="0"/>
          <w:color w:val="000000"/>
          <w:spacing w:val="0"/>
          <w:sz w:val="24"/>
          <w:szCs w:val="24"/>
          <w:shd w:val="clear" w:fill="FFFFFF"/>
        </w:rPr>
        <w:t>“</w:t>
      </w:r>
      <w:r>
        <w:rPr>
          <w:rFonts w:hint="eastAsia" w:ascii="仿宋_GB2312" w:hAnsi="sans-serif" w:eastAsia="仿宋_GB2312" w:cs="仿宋_GB2312"/>
          <w:b w:val="0"/>
          <w:i w:val="0"/>
          <w:caps w:val="0"/>
          <w:color w:val="000000"/>
          <w:spacing w:val="0"/>
          <w:sz w:val="24"/>
          <w:szCs w:val="24"/>
          <w:shd w:val="clear" w:fill="FFFFFF"/>
        </w:rPr>
        <w:t>上云</w:t>
      </w:r>
      <w:r>
        <w:rPr>
          <w:rFonts w:hint="default" w:ascii="Times New Roman" w:hAnsi="Times New Roman" w:eastAsia="sans-serif" w:cs="Times New Roman"/>
          <w:b w:val="0"/>
          <w:i w:val="0"/>
          <w:caps w:val="0"/>
          <w:color w:val="000000"/>
          <w:spacing w:val="0"/>
          <w:sz w:val="24"/>
          <w:szCs w:val="24"/>
          <w:shd w:val="clear" w:fill="FFFFFF"/>
        </w:rPr>
        <w:t>”</w:t>
      </w:r>
      <w:r>
        <w:rPr>
          <w:rFonts w:hint="eastAsia" w:ascii="仿宋_GB2312" w:hAnsi="sans-serif" w:eastAsia="仿宋_GB2312" w:cs="仿宋_GB2312"/>
          <w:b w:val="0"/>
          <w:i w:val="0"/>
          <w:caps w:val="0"/>
          <w:color w:val="000000"/>
          <w:spacing w:val="0"/>
          <w:sz w:val="24"/>
          <w:szCs w:val="24"/>
          <w:shd w:val="clear" w:fill="FFFFFF"/>
        </w:rPr>
        <w:t>。对新认定省级行业云应用平台、省级上云标杆企业分别给予</w:t>
      </w:r>
      <w:r>
        <w:rPr>
          <w:rFonts w:hint="default" w:ascii="Times New Roman" w:hAnsi="Times New Roman" w:eastAsia="sans-serif" w:cs="Times New Roman"/>
          <w:b w:val="0"/>
          <w:i w:val="0"/>
          <w:caps w:val="0"/>
          <w:color w:val="000000"/>
          <w:spacing w:val="0"/>
          <w:sz w:val="24"/>
          <w:szCs w:val="24"/>
          <w:shd w:val="clear" w:fill="FFFFFF"/>
        </w:rPr>
        <w:t>5</w:t>
      </w:r>
      <w:r>
        <w:rPr>
          <w:rFonts w:hint="eastAsia" w:ascii="仿宋_GB2312" w:hAnsi="sans-serif" w:eastAsia="仿宋_GB2312" w:cs="仿宋_GB2312"/>
          <w:b w:val="0"/>
          <w:i w:val="0"/>
          <w:caps w:val="0"/>
          <w:color w:val="000000"/>
          <w:spacing w:val="0"/>
          <w:sz w:val="24"/>
          <w:szCs w:val="24"/>
          <w:shd w:val="clear" w:fill="FFFFFF"/>
        </w:rPr>
        <w:t>万元、</w:t>
      </w:r>
      <w:r>
        <w:rPr>
          <w:rFonts w:hint="default" w:ascii="Times New Roman" w:hAnsi="Times New Roman" w:eastAsia="sans-serif" w:cs="Times New Roman"/>
          <w:b w:val="0"/>
          <w:i w:val="0"/>
          <w:caps w:val="0"/>
          <w:color w:val="000000"/>
          <w:spacing w:val="0"/>
          <w:sz w:val="24"/>
          <w:szCs w:val="24"/>
          <w:shd w:val="clear" w:fill="FFFFFF"/>
        </w:rPr>
        <w:t>2</w:t>
      </w:r>
      <w:r>
        <w:rPr>
          <w:rFonts w:hint="eastAsia" w:ascii="仿宋_GB2312" w:hAnsi="sans-serif" w:eastAsia="仿宋_GB2312" w:cs="仿宋_GB2312"/>
          <w:b w:val="0"/>
          <w:i w:val="0"/>
          <w:caps w:val="0"/>
          <w:color w:val="000000"/>
          <w:spacing w:val="0"/>
          <w:sz w:val="24"/>
          <w:szCs w:val="24"/>
          <w:shd w:val="clear" w:fill="FFFFFF"/>
        </w:rPr>
        <w:t>万元的奖励；对首次应用软件开发云的市级及以上科技孵化器、众创空间、小微企业园区分别给予</w:t>
      </w:r>
      <w:r>
        <w:rPr>
          <w:rFonts w:hint="default" w:ascii="Times New Roman" w:hAnsi="Times New Roman" w:eastAsia="sans-serif" w:cs="Times New Roman"/>
          <w:b w:val="0"/>
          <w:i w:val="0"/>
          <w:caps w:val="0"/>
          <w:color w:val="000000"/>
          <w:spacing w:val="0"/>
          <w:sz w:val="24"/>
          <w:szCs w:val="24"/>
          <w:shd w:val="clear" w:fill="FFFFFF"/>
        </w:rPr>
        <w:t>5</w:t>
      </w:r>
      <w:r>
        <w:rPr>
          <w:rFonts w:hint="eastAsia" w:ascii="仿宋_GB2312" w:hAnsi="sans-serif" w:eastAsia="仿宋_GB2312" w:cs="仿宋_GB2312"/>
          <w:b w:val="0"/>
          <w:i w:val="0"/>
          <w:caps w:val="0"/>
          <w:color w:val="000000"/>
          <w:spacing w:val="0"/>
          <w:sz w:val="24"/>
          <w:szCs w:val="24"/>
          <w:shd w:val="clear" w:fill="FFFFFF"/>
        </w:rPr>
        <w:t>万元的资助，对首次应用软件开发云的企业给予</w:t>
      </w:r>
      <w:r>
        <w:rPr>
          <w:rFonts w:hint="default" w:ascii="Times New Roman" w:hAnsi="Times New Roman" w:eastAsia="sans-serif" w:cs="Times New Roman"/>
          <w:b w:val="0"/>
          <w:i w:val="0"/>
          <w:caps w:val="0"/>
          <w:color w:val="000000"/>
          <w:spacing w:val="0"/>
          <w:sz w:val="24"/>
          <w:szCs w:val="24"/>
          <w:shd w:val="clear" w:fill="FFFFFF"/>
        </w:rPr>
        <w:t>3</w:t>
      </w:r>
      <w:r>
        <w:rPr>
          <w:rFonts w:hint="eastAsia" w:ascii="仿宋_GB2312" w:hAnsi="sans-serif" w:eastAsia="仿宋_GB2312" w:cs="仿宋_GB2312"/>
          <w:b w:val="0"/>
          <w:i w:val="0"/>
          <w:caps w:val="0"/>
          <w:color w:val="000000"/>
          <w:spacing w:val="0"/>
          <w:sz w:val="24"/>
          <w:szCs w:val="24"/>
          <w:shd w:val="clear" w:fill="FFFFFF"/>
        </w:rPr>
        <w:t>万元的资助。对首次使用</w:t>
      </w:r>
      <w:r>
        <w:rPr>
          <w:rFonts w:hint="default" w:ascii="Times New Roman" w:hAnsi="Times New Roman" w:eastAsia="sans-serif" w:cs="Times New Roman"/>
          <w:b w:val="0"/>
          <w:i w:val="0"/>
          <w:caps w:val="0"/>
          <w:color w:val="000000"/>
          <w:spacing w:val="0"/>
          <w:sz w:val="24"/>
          <w:szCs w:val="24"/>
          <w:shd w:val="clear" w:fill="FFFFFF"/>
        </w:rPr>
        <w:t>supET</w:t>
      </w:r>
      <w:r>
        <w:rPr>
          <w:rFonts w:hint="eastAsia" w:ascii="仿宋_GB2312" w:hAnsi="sans-serif" w:eastAsia="仿宋_GB2312" w:cs="仿宋_GB2312"/>
          <w:b w:val="0"/>
          <w:i w:val="0"/>
          <w:caps w:val="0"/>
          <w:color w:val="000000"/>
          <w:spacing w:val="0"/>
          <w:sz w:val="24"/>
          <w:szCs w:val="24"/>
          <w:shd w:val="clear" w:fill="FFFFFF"/>
        </w:rPr>
        <w:t>工业互联网平台各项服务的制造业企业，给予最高</w:t>
      </w:r>
      <w:r>
        <w:rPr>
          <w:rFonts w:hint="default" w:ascii="Times New Roman" w:hAnsi="Times New Roman" w:eastAsia="sans-serif" w:cs="Times New Roman"/>
          <w:b w:val="0"/>
          <w:i w:val="0"/>
          <w:caps w:val="0"/>
          <w:color w:val="000000"/>
          <w:spacing w:val="0"/>
          <w:sz w:val="24"/>
          <w:szCs w:val="24"/>
          <w:shd w:val="clear" w:fill="FFFFFF"/>
        </w:rPr>
        <w:t>5</w:t>
      </w:r>
      <w:r>
        <w:rPr>
          <w:rFonts w:hint="eastAsia" w:ascii="仿宋_GB2312" w:hAnsi="sans-serif" w:eastAsia="仿宋_GB2312" w:cs="仿宋_GB2312"/>
          <w:b w:val="0"/>
          <w:i w:val="0"/>
          <w:caps w:val="0"/>
          <w:color w:val="000000"/>
          <w:spacing w:val="0"/>
          <w:sz w:val="24"/>
          <w:szCs w:val="24"/>
          <w:shd w:val="clear" w:fill="FFFFFF"/>
        </w:rPr>
        <w:t>万元的资助。</w:t>
      </w:r>
    </w:p>
    <w:p>
      <w:pPr>
        <w:pStyle w:val="2"/>
        <w:keepNext w:val="0"/>
        <w:keepLines w:val="0"/>
        <w:widowControl/>
        <w:suppressLineNumbers w:val="0"/>
        <w:shd w:val="clear" w:fill="FFFFFF"/>
        <w:spacing w:before="0" w:beforeAutospacing="0" w:after="0" w:afterAutospacing="0" w:line="420" w:lineRule="atLeast"/>
        <w:ind w:left="0" w:right="0" w:firstLine="480"/>
        <w:jc w:val="both"/>
        <w:rPr>
          <w:rFonts w:hint="default" w:ascii="sans-serif" w:hAnsi="sans-serif" w:eastAsia="sans-serif" w:cs="sans-serif"/>
          <w:b w:val="0"/>
          <w:i w:val="0"/>
          <w:caps w:val="0"/>
          <w:color w:val="000000"/>
          <w:spacing w:val="0"/>
          <w:sz w:val="24"/>
          <w:szCs w:val="24"/>
        </w:rPr>
      </w:pPr>
      <w:r>
        <w:rPr>
          <w:rFonts w:hint="eastAsia" w:ascii="仿宋_GB2312" w:hAnsi="sans-serif" w:eastAsia="仿宋_GB2312" w:cs="仿宋_GB2312"/>
          <w:b w:val="0"/>
          <w:i w:val="0"/>
          <w:caps w:val="0"/>
          <w:color w:val="000000"/>
          <w:spacing w:val="0"/>
          <w:sz w:val="24"/>
          <w:szCs w:val="24"/>
          <w:shd w:val="clear" w:fill="FFFFFF"/>
        </w:rPr>
        <w:t>（七）鼓励企业开拓市场。对参加中国义乌国际装备博览会展位费进行全额补贴。</w:t>
      </w:r>
    </w:p>
    <w:p>
      <w:pPr>
        <w:pStyle w:val="2"/>
        <w:keepNext w:val="0"/>
        <w:keepLines w:val="0"/>
        <w:widowControl/>
        <w:suppressLineNumbers w:val="0"/>
        <w:shd w:val="clear" w:fill="FFFFFF"/>
        <w:spacing w:before="0" w:beforeAutospacing="0" w:after="0" w:afterAutospacing="0" w:line="420" w:lineRule="atLeast"/>
        <w:ind w:left="0" w:right="0" w:firstLine="480"/>
        <w:jc w:val="both"/>
        <w:rPr>
          <w:rFonts w:hint="default" w:ascii="sans-serif" w:hAnsi="sans-serif" w:eastAsia="sans-serif" w:cs="sans-serif"/>
          <w:b w:val="0"/>
          <w:i w:val="0"/>
          <w:caps w:val="0"/>
          <w:color w:val="000000"/>
          <w:spacing w:val="0"/>
          <w:sz w:val="24"/>
          <w:szCs w:val="24"/>
        </w:rPr>
      </w:pPr>
      <w:r>
        <w:rPr>
          <w:rFonts w:hint="eastAsia" w:ascii="黑体" w:hAnsi="宋体" w:eastAsia="黑体" w:cs="黑体"/>
          <w:b w:val="0"/>
          <w:i w:val="0"/>
          <w:caps w:val="0"/>
          <w:color w:val="000000"/>
          <w:spacing w:val="0"/>
          <w:sz w:val="24"/>
          <w:szCs w:val="24"/>
          <w:shd w:val="clear" w:fill="FFFFFF"/>
        </w:rPr>
        <w:t>三、支持相关产业发展。</w:t>
      </w:r>
    </w:p>
    <w:p>
      <w:pPr>
        <w:pStyle w:val="2"/>
        <w:keepNext w:val="0"/>
        <w:keepLines w:val="0"/>
        <w:widowControl/>
        <w:suppressLineNumbers w:val="0"/>
        <w:shd w:val="clear" w:fill="FFFFFF"/>
        <w:spacing w:before="0" w:beforeAutospacing="0" w:after="0" w:afterAutospacing="0" w:line="420" w:lineRule="atLeast"/>
        <w:ind w:left="0" w:right="0" w:firstLine="480"/>
        <w:rPr>
          <w:rFonts w:hint="default" w:ascii="sans-serif" w:hAnsi="sans-serif" w:eastAsia="sans-serif" w:cs="sans-serif"/>
          <w:b w:val="0"/>
          <w:i w:val="0"/>
          <w:caps w:val="0"/>
          <w:color w:val="000000"/>
          <w:spacing w:val="0"/>
          <w:sz w:val="21"/>
          <w:szCs w:val="21"/>
        </w:rPr>
      </w:pPr>
      <w:r>
        <w:rPr>
          <w:rFonts w:hint="eastAsia" w:ascii="仿宋_GB2312" w:hAnsi="sans-serif" w:eastAsia="仿宋_GB2312" w:cs="仿宋_GB2312"/>
          <w:b w:val="0"/>
          <w:i w:val="0"/>
          <w:caps w:val="0"/>
          <w:color w:val="000000"/>
          <w:spacing w:val="0"/>
          <w:sz w:val="24"/>
          <w:szCs w:val="24"/>
          <w:shd w:val="clear" w:fill="FFFFFF"/>
        </w:rPr>
        <w:t>（一）鼓励集成电路产业发展。为加快我区集成电路产业发展，依据《杭州市进一步鼓励集成电路加快发展专项政策》（杭政办函〔</w:t>
      </w:r>
      <w:r>
        <w:rPr>
          <w:rFonts w:hint="default" w:ascii="Times New Roman" w:hAnsi="Times New Roman" w:eastAsia="sans-serif" w:cs="Times New Roman"/>
          <w:b w:val="0"/>
          <w:i w:val="0"/>
          <w:caps w:val="0"/>
          <w:color w:val="000000"/>
          <w:spacing w:val="0"/>
          <w:sz w:val="24"/>
          <w:szCs w:val="24"/>
          <w:shd w:val="clear" w:fill="FFFFFF"/>
        </w:rPr>
        <w:t>2018</w:t>
      </w:r>
      <w:r>
        <w:rPr>
          <w:rFonts w:hint="eastAsia" w:ascii="仿宋_GB2312" w:hAnsi="sans-serif" w:eastAsia="仿宋_GB2312" w:cs="仿宋_GB2312"/>
          <w:b w:val="0"/>
          <w:i w:val="0"/>
          <w:caps w:val="0"/>
          <w:color w:val="000000"/>
          <w:spacing w:val="0"/>
          <w:sz w:val="24"/>
          <w:szCs w:val="24"/>
          <w:shd w:val="clear" w:fill="FFFFFF"/>
        </w:rPr>
        <w:t>〕</w:t>
      </w:r>
      <w:r>
        <w:rPr>
          <w:rFonts w:hint="default" w:ascii="Times New Roman" w:hAnsi="Times New Roman" w:eastAsia="sans-serif" w:cs="Times New Roman"/>
          <w:b w:val="0"/>
          <w:i w:val="0"/>
          <w:caps w:val="0"/>
          <w:color w:val="000000"/>
          <w:spacing w:val="0"/>
          <w:sz w:val="24"/>
          <w:szCs w:val="24"/>
          <w:shd w:val="clear" w:fill="FFFFFF"/>
        </w:rPr>
        <w:t>94</w:t>
      </w:r>
      <w:r>
        <w:rPr>
          <w:rFonts w:hint="eastAsia" w:ascii="仿宋_GB2312" w:hAnsi="sans-serif" w:eastAsia="仿宋_GB2312" w:cs="仿宋_GB2312"/>
          <w:b w:val="0"/>
          <w:i w:val="0"/>
          <w:caps w:val="0"/>
          <w:color w:val="000000"/>
          <w:spacing w:val="0"/>
          <w:sz w:val="24"/>
          <w:szCs w:val="24"/>
          <w:shd w:val="clear" w:fill="FFFFFF"/>
        </w:rPr>
        <w:t>号），按有关规定给予配套资助。</w:t>
      </w:r>
    </w:p>
    <w:p>
      <w:pPr>
        <w:pStyle w:val="2"/>
        <w:keepNext w:val="0"/>
        <w:keepLines w:val="0"/>
        <w:widowControl/>
        <w:suppressLineNumbers w:val="0"/>
        <w:spacing w:before="0" w:beforeAutospacing="0" w:after="0" w:afterAutospacing="0" w:line="420" w:lineRule="atLeast"/>
        <w:ind w:left="0" w:right="0" w:firstLine="480"/>
        <w:rPr>
          <w:rFonts w:hint="default" w:ascii="sans-serif" w:hAnsi="sans-serif" w:eastAsia="sans-serif" w:cs="sans-serif"/>
          <w:b w:val="0"/>
          <w:i w:val="0"/>
          <w:caps w:val="0"/>
          <w:color w:val="000000"/>
          <w:spacing w:val="0"/>
          <w:sz w:val="21"/>
          <w:szCs w:val="21"/>
        </w:rPr>
      </w:pPr>
      <w:r>
        <w:rPr>
          <w:rFonts w:hint="eastAsia" w:ascii="仿宋_GB2312" w:hAnsi="sans-serif" w:eastAsia="仿宋_GB2312" w:cs="仿宋_GB2312"/>
          <w:b w:val="0"/>
          <w:i w:val="0"/>
          <w:caps w:val="0"/>
          <w:color w:val="000000"/>
          <w:spacing w:val="0"/>
          <w:sz w:val="24"/>
          <w:szCs w:val="24"/>
          <w:shd w:val="clear" w:fill="FFFFFF"/>
        </w:rPr>
        <w:t>（二）鼓励信息软件产业发展。依据《关于印发加快国际级软件名城创建助推数字经济发展的若干政策》（杭政办函〔</w:t>
      </w:r>
      <w:r>
        <w:rPr>
          <w:rFonts w:hint="default" w:ascii="Times New Roman" w:hAnsi="Times New Roman" w:eastAsia="sans-serif" w:cs="Times New Roman"/>
          <w:b w:val="0"/>
          <w:i w:val="0"/>
          <w:caps w:val="0"/>
          <w:color w:val="000000"/>
          <w:spacing w:val="0"/>
          <w:sz w:val="24"/>
          <w:szCs w:val="24"/>
          <w:shd w:val="clear" w:fill="FFFFFF"/>
        </w:rPr>
        <w:t>2018</w:t>
      </w:r>
      <w:r>
        <w:rPr>
          <w:rFonts w:hint="eastAsia" w:ascii="仿宋_GB2312" w:hAnsi="sans-serif" w:eastAsia="仿宋_GB2312" w:cs="仿宋_GB2312"/>
          <w:b w:val="0"/>
          <w:i w:val="0"/>
          <w:caps w:val="0"/>
          <w:color w:val="000000"/>
          <w:spacing w:val="0"/>
          <w:sz w:val="24"/>
          <w:szCs w:val="24"/>
          <w:shd w:val="clear" w:fill="FFFFFF"/>
        </w:rPr>
        <w:t>〕</w:t>
      </w:r>
      <w:r>
        <w:rPr>
          <w:rFonts w:hint="default" w:ascii="Times New Roman" w:hAnsi="Times New Roman" w:eastAsia="sans-serif" w:cs="Times New Roman"/>
          <w:b w:val="0"/>
          <w:i w:val="0"/>
          <w:caps w:val="0"/>
          <w:color w:val="000000"/>
          <w:spacing w:val="0"/>
          <w:sz w:val="24"/>
          <w:szCs w:val="24"/>
          <w:shd w:val="clear" w:fill="FFFFFF"/>
        </w:rPr>
        <w:t>114</w:t>
      </w:r>
      <w:r>
        <w:rPr>
          <w:rFonts w:hint="eastAsia" w:ascii="仿宋_GB2312" w:hAnsi="sans-serif" w:eastAsia="仿宋_GB2312" w:cs="仿宋_GB2312"/>
          <w:b w:val="0"/>
          <w:i w:val="0"/>
          <w:caps w:val="0"/>
          <w:color w:val="000000"/>
          <w:spacing w:val="0"/>
          <w:sz w:val="24"/>
          <w:szCs w:val="24"/>
          <w:shd w:val="clear" w:fill="FFFFFF"/>
        </w:rPr>
        <w:t>号），按有关规定给予配套资助。</w:t>
      </w:r>
    </w:p>
    <w:p>
      <w:pPr>
        <w:pStyle w:val="2"/>
        <w:keepNext w:val="0"/>
        <w:keepLines w:val="0"/>
        <w:widowControl/>
        <w:suppressLineNumbers w:val="0"/>
        <w:spacing w:before="0" w:beforeAutospacing="0" w:after="0" w:afterAutospacing="0" w:line="420" w:lineRule="atLeast"/>
        <w:ind w:left="0" w:right="0" w:firstLine="480"/>
        <w:rPr>
          <w:rFonts w:hint="default" w:ascii="sans-serif" w:hAnsi="sans-serif" w:eastAsia="sans-serif" w:cs="sans-serif"/>
          <w:b w:val="0"/>
          <w:i w:val="0"/>
          <w:caps w:val="0"/>
          <w:color w:val="000000"/>
          <w:spacing w:val="0"/>
          <w:sz w:val="21"/>
          <w:szCs w:val="21"/>
        </w:rPr>
      </w:pPr>
      <w:r>
        <w:rPr>
          <w:rFonts w:hint="eastAsia" w:ascii="仿宋_GB2312" w:hAnsi="sans-serif" w:eastAsia="仿宋_GB2312" w:cs="仿宋_GB2312"/>
          <w:b w:val="0"/>
          <w:i w:val="0"/>
          <w:caps w:val="0"/>
          <w:color w:val="000000"/>
          <w:spacing w:val="0"/>
          <w:sz w:val="24"/>
          <w:szCs w:val="24"/>
          <w:shd w:val="clear" w:fill="FFFFFF"/>
        </w:rPr>
        <w:t>（三）对通过</w:t>
      </w:r>
      <w:r>
        <w:rPr>
          <w:rFonts w:hint="default" w:ascii="Times New Roman" w:hAnsi="Times New Roman" w:eastAsia="sans-serif" w:cs="Times New Roman"/>
          <w:b w:val="0"/>
          <w:i w:val="0"/>
          <w:caps w:val="0"/>
          <w:color w:val="000000"/>
          <w:spacing w:val="0"/>
          <w:sz w:val="24"/>
          <w:szCs w:val="24"/>
          <w:shd w:val="clear" w:fill="FFFFFF"/>
        </w:rPr>
        <w:t>DevOps</w:t>
      </w:r>
      <w:r>
        <w:rPr>
          <w:rFonts w:hint="eastAsia" w:ascii="仿宋_GB2312" w:hAnsi="sans-serif" w:eastAsia="仿宋_GB2312" w:cs="仿宋_GB2312"/>
          <w:b w:val="0"/>
          <w:i w:val="0"/>
          <w:caps w:val="0"/>
          <w:color w:val="000000"/>
          <w:spacing w:val="0"/>
          <w:sz w:val="24"/>
          <w:szCs w:val="24"/>
          <w:shd w:val="clear" w:fill="FFFFFF"/>
        </w:rPr>
        <w:t>三级、四级、五级认证的，分别奖励</w:t>
      </w:r>
      <w:r>
        <w:rPr>
          <w:rFonts w:hint="default" w:ascii="Times New Roman" w:hAnsi="Times New Roman" w:eastAsia="sans-serif" w:cs="Times New Roman"/>
          <w:b w:val="0"/>
          <w:i w:val="0"/>
          <w:caps w:val="0"/>
          <w:color w:val="000000"/>
          <w:spacing w:val="0"/>
          <w:sz w:val="24"/>
          <w:szCs w:val="24"/>
          <w:shd w:val="clear" w:fill="FFFFFF"/>
        </w:rPr>
        <w:t>10</w:t>
      </w:r>
      <w:r>
        <w:rPr>
          <w:rFonts w:hint="eastAsia" w:ascii="仿宋_GB2312" w:hAnsi="sans-serif" w:eastAsia="仿宋_GB2312" w:cs="仿宋_GB2312"/>
          <w:b w:val="0"/>
          <w:i w:val="0"/>
          <w:caps w:val="0"/>
          <w:color w:val="000000"/>
          <w:spacing w:val="0"/>
          <w:sz w:val="24"/>
          <w:szCs w:val="24"/>
          <w:shd w:val="clear" w:fill="FFFFFF"/>
        </w:rPr>
        <w:t>万元、</w:t>
      </w:r>
      <w:r>
        <w:rPr>
          <w:rFonts w:hint="default" w:ascii="Times New Roman" w:hAnsi="Times New Roman" w:eastAsia="sans-serif" w:cs="Times New Roman"/>
          <w:b w:val="0"/>
          <w:i w:val="0"/>
          <w:caps w:val="0"/>
          <w:color w:val="000000"/>
          <w:spacing w:val="0"/>
          <w:sz w:val="24"/>
          <w:szCs w:val="24"/>
          <w:shd w:val="clear" w:fill="FFFFFF"/>
        </w:rPr>
        <w:t>15</w:t>
      </w:r>
      <w:r>
        <w:rPr>
          <w:rFonts w:hint="eastAsia" w:ascii="仿宋_GB2312" w:hAnsi="sans-serif" w:eastAsia="仿宋_GB2312" w:cs="仿宋_GB2312"/>
          <w:b w:val="0"/>
          <w:i w:val="0"/>
          <w:caps w:val="0"/>
          <w:color w:val="000000"/>
          <w:spacing w:val="0"/>
          <w:sz w:val="24"/>
          <w:szCs w:val="24"/>
          <w:shd w:val="clear" w:fill="FFFFFF"/>
        </w:rPr>
        <w:t>万元、</w:t>
      </w:r>
      <w:r>
        <w:rPr>
          <w:rFonts w:hint="default" w:ascii="Times New Roman" w:hAnsi="Times New Roman" w:eastAsia="sans-serif" w:cs="Times New Roman"/>
          <w:b w:val="0"/>
          <w:i w:val="0"/>
          <w:caps w:val="0"/>
          <w:color w:val="000000"/>
          <w:spacing w:val="0"/>
          <w:sz w:val="24"/>
          <w:szCs w:val="24"/>
          <w:shd w:val="clear" w:fill="FFFFFF"/>
        </w:rPr>
        <w:t>20</w:t>
      </w:r>
      <w:r>
        <w:rPr>
          <w:rFonts w:hint="eastAsia" w:ascii="仿宋_GB2312" w:hAnsi="sans-serif" w:eastAsia="仿宋_GB2312" w:cs="仿宋_GB2312"/>
          <w:b w:val="0"/>
          <w:i w:val="0"/>
          <w:caps w:val="0"/>
          <w:color w:val="000000"/>
          <w:spacing w:val="0"/>
          <w:sz w:val="24"/>
          <w:szCs w:val="24"/>
          <w:shd w:val="clear" w:fill="FFFFFF"/>
        </w:rPr>
        <w:t>万元。</w:t>
      </w:r>
      <w:r>
        <w:rPr>
          <w:rStyle w:val="5"/>
          <w:rFonts w:hint="default" w:ascii="Times New Roman" w:hAnsi="Times New Roman" w:eastAsia="sans-serif" w:cs="Times New Roman"/>
          <w:i w:val="0"/>
          <w:caps w:val="0"/>
          <w:color w:val="000000"/>
          <w:spacing w:val="0"/>
          <w:sz w:val="24"/>
          <w:szCs w:val="24"/>
          <w:shd w:val="clear" w:fill="FFFFFF"/>
        </w:rPr>
        <w:t> </w:t>
      </w:r>
    </w:p>
    <w:p>
      <w:pPr>
        <w:pStyle w:val="2"/>
        <w:keepNext w:val="0"/>
        <w:keepLines w:val="0"/>
        <w:widowControl/>
        <w:suppressLineNumbers w:val="0"/>
        <w:spacing w:before="0" w:beforeAutospacing="0" w:after="0" w:afterAutospacing="0" w:line="420" w:lineRule="atLeast"/>
        <w:ind w:left="0" w:right="0" w:firstLine="480"/>
        <w:rPr>
          <w:rFonts w:hint="default" w:ascii="sans-serif" w:hAnsi="sans-serif" w:eastAsia="sans-serif" w:cs="sans-serif"/>
          <w:b w:val="0"/>
          <w:i w:val="0"/>
          <w:caps w:val="0"/>
          <w:color w:val="000000"/>
          <w:spacing w:val="0"/>
          <w:sz w:val="21"/>
          <w:szCs w:val="21"/>
        </w:rPr>
      </w:pPr>
      <w:r>
        <w:rPr>
          <w:rFonts w:hint="eastAsia" w:ascii="仿宋_GB2312" w:hAnsi="sans-serif" w:eastAsia="仿宋_GB2312" w:cs="仿宋_GB2312"/>
          <w:b w:val="0"/>
          <w:i w:val="0"/>
          <w:caps w:val="0"/>
          <w:color w:val="000000"/>
          <w:spacing w:val="0"/>
          <w:sz w:val="24"/>
          <w:szCs w:val="24"/>
          <w:shd w:val="clear" w:fill="FFFFFF"/>
        </w:rPr>
        <w:t>（四）鼓励</w:t>
      </w:r>
      <w:r>
        <w:rPr>
          <w:rFonts w:hint="default" w:ascii="Times New Roman" w:hAnsi="Times New Roman" w:eastAsia="sans-serif" w:cs="Times New Roman"/>
          <w:b w:val="0"/>
          <w:i w:val="0"/>
          <w:caps w:val="0"/>
          <w:color w:val="000000"/>
          <w:spacing w:val="0"/>
          <w:sz w:val="24"/>
          <w:szCs w:val="24"/>
          <w:shd w:val="clear" w:fill="FFFFFF"/>
        </w:rPr>
        <w:t>5G</w:t>
      </w:r>
      <w:r>
        <w:rPr>
          <w:rFonts w:hint="eastAsia" w:ascii="仿宋_GB2312" w:hAnsi="sans-serif" w:eastAsia="仿宋_GB2312" w:cs="仿宋_GB2312"/>
          <w:b w:val="0"/>
          <w:i w:val="0"/>
          <w:caps w:val="0"/>
          <w:color w:val="000000"/>
          <w:spacing w:val="0"/>
          <w:sz w:val="24"/>
          <w:szCs w:val="24"/>
          <w:shd w:val="clear" w:fill="FFFFFF"/>
        </w:rPr>
        <w:t>产业发展。依据《杭州市人民政府关于印发杭州市加快</w:t>
      </w:r>
      <w:r>
        <w:rPr>
          <w:rFonts w:hint="default" w:ascii="Times New Roman" w:hAnsi="Times New Roman" w:eastAsia="sans-serif" w:cs="Times New Roman"/>
          <w:b w:val="0"/>
          <w:i w:val="0"/>
          <w:caps w:val="0"/>
          <w:color w:val="000000"/>
          <w:spacing w:val="0"/>
          <w:sz w:val="24"/>
          <w:szCs w:val="24"/>
          <w:shd w:val="clear" w:fill="FFFFFF"/>
        </w:rPr>
        <w:t>5G</w:t>
      </w:r>
      <w:r>
        <w:rPr>
          <w:rFonts w:hint="eastAsia" w:ascii="仿宋_GB2312" w:hAnsi="sans-serif" w:eastAsia="仿宋_GB2312" w:cs="仿宋_GB2312"/>
          <w:b w:val="0"/>
          <w:i w:val="0"/>
          <w:caps w:val="0"/>
          <w:color w:val="000000"/>
          <w:spacing w:val="0"/>
          <w:sz w:val="24"/>
          <w:szCs w:val="24"/>
          <w:shd w:val="clear" w:fill="FFFFFF"/>
        </w:rPr>
        <w:t>产业发展若干政策的通知》（杭政函〔</w:t>
      </w:r>
      <w:r>
        <w:rPr>
          <w:rFonts w:hint="default" w:ascii="Times New Roman" w:hAnsi="Times New Roman" w:eastAsia="sans-serif" w:cs="Times New Roman"/>
          <w:b w:val="0"/>
          <w:i w:val="0"/>
          <w:caps w:val="0"/>
          <w:color w:val="000000"/>
          <w:spacing w:val="0"/>
          <w:sz w:val="24"/>
          <w:szCs w:val="24"/>
          <w:shd w:val="clear" w:fill="FFFFFF"/>
        </w:rPr>
        <w:t>2019</w:t>
      </w:r>
      <w:r>
        <w:rPr>
          <w:rFonts w:hint="eastAsia" w:ascii="仿宋_GB2312" w:hAnsi="sans-serif" w:eastAsia="仿宋_GB2312" w:cs="仿宋_GB2312"/>
          <w:b w:val="0"/>
          <w:i w:val="0"/>
          <w:caps w:val="0"/>
          <w:color w:val="000000"/>
          <w:spacing w:val="0"/>
          <w:sz w:val="24"/>
          <w:szCs w:val="24"/>
          <w:shd w:val="clear" w:fill="FFFFFF"/>
        </w:rPr>
        <w:t>〕</w:t>
      </w:r>
      <w:r>
        <w:rPr>
          <w:rFonts w:hint="default" w:ascii="Times New Roman" w:hAnsi="Times New Roman" w:eastAsia="sans-serif" w:cs="Times New Roman"/>
          <w:b w:val="0"/>
          <w:i w:val="0"/>
          <w:caps w:val="0"/>
          <w:color w:val="000000"/>
          <w:spacing w:val="0"/>
          <w:sz w:val="24"/>
          <w:szCs w:val="24"/>
          <w:shd w:val="clear" w:fill="FFFFFF"/>
        </w:rPr>
        <w:t>52</w:t>
      </w:r>
      <w:r>
        <w:rPr>
          <w:rFonts w:hint="eastAsia" w:ascii="仿宋_GB2312" w:hAnsi="sans-serif" w:eastAsia="仿宋_GB2312" w:cs="仿宋_GB2312"/>
          <w:b w:val="0"/>
          <w:i w:val="0"/>
          <w:caps w:val="0"/>
          <w:color w:val="000000"/>
          <w:spacing w:val="0"/>
          <w:sz w:val="24"/>
          <w:szCs w:val="24"/>
          <w:shd w:val="clear" w:fill="FFFFFF"/>
        </w:rPr>
        <w:t>号），按有关规定给予配套资助。</w:t>
      </w:r>
    </w:p>
    <w:p>
      <w:pPr>
        <w:pStyle w:val="2"/>
        <w:keepNext w:val="0"/>
        <w:keepLines w:val="0"/>
        <w:widowControl/>
        <w:suppressLineNumbers w:val="0"/>
        <w:shd w:val="clear" w:fill="FFFFFF"/>
        <w:spacing w:before="0" w:beforeAutospacing="0" w:after="0" w:afterAutospacing="0" w:line="420" w:lineRule="atLeast"/>
        <w:ind w:left="0" w:right="0" w:firstLine="480"/>
        <w:jc w:val="both"/>
        <w:rPr>
          <w:rFonts w:hint="default" w:ascii="sans-serif" w:hAnsi="sans-serif" w:eastAsia="sans-serif" w:cs="sans-serif"/>
          <w:b w:val="0"/>
          <w:i w:val="0"/>
          <w:caps w:val="0"/>
          <w:color w:val="000000"/>
          <w:spacing w:val="0"/>
          <w:sz w:val="24"/>
          <w:szCs w:val="24"/>
        </w:rPr>
      </w:pPr>
      <w:r>
        <w:rPr>
          <w:rFonts w:hint="eastAsia" w:ascii="黑体" w:hAnsi="宋体" w:eastAsia="黑体" w:cs="黑体"/>
          <w:b w:val="0"/>
          <w:i w:val="0"/>
          <w:caps w:val="0"/>
          <w:color w:val="000000"/>
          <w:spacing w:val="0"/>
          <w:sz w:val="24"/>
          <w:szCs w:val="24"/>
          <w:shd w:val="clear" w:fill="FFFFFF"/>
        </w:rPr>
        <w:t>四、附则</w:t>
      </w:r>
    </w:p>
    <w:p>
      <w:pPr>
        <w:pStyle w:val="2"/>
        <w:keepNext w:val="0"/>
        <w:keepLines w:val="0"/>
        <w:widowControl/>
        <w:suppressLineNumbers w:val="0"/>
        <w:spacing w:before="0" w:beforeAutospacing="0" w:after="0" w:afterAutospacing="0" w:line="420" w:lineRule="atLeast"/>
        <w:ind w:left="0" w:right="0" w:firstLine="480"/>
        <w:rPr>
          <w:rFonts w:hint="default" w:ascii="sans-serif" w:hAnsi="sans-serif" w:eastAsia="sans-serif" w:cs="sans-serif"/>
          <w:b w:val="0"/>
          <w:i w:val="0"/>
          <w:caps w:val="0"/>
          <w:color w:val="000000"/>
          <w:spacing w:val="0"/>
          <w:sz w:val="21"/>
          <w:szCs w:val="21"/>
        </w:rPr>
      </w:pPr>
      <w:r>
        <w:rPr>
          <w:rFonts w:hint="eastAsia" w:ascii="仿宋_GB2312" w:hAnsi="sans-serif" w:eastAsia="仿宋_GB2312" w:cs="仿宋_GB2312"/>
          <w:b w:val="0"/>
          <w:i w:val="0"/>
          <w:caps w:val="0"/>
          <w:color w:val="000000"/>
          <w:spacing w:val="0"/>
          <w:sz w:val="24"/>
          <w:szCs w:val="24"/>
        </w:rPr>
        <w:t>（一）享受政策的企业，注册地、纳税地必须在西湖区内。</w:t>
      </w:r>
    </w:p>
    <w:p>
      <w:pPr>
        <w:pStyle w:val="2"/>
        <w:keepNext w:val="0"/>
        <w:keepLines w:val="0"/>
        <w:widowControl/>
        <w:suppressLineNumbers w:val="0"/>
        <w:spacing w:before="0" w:beforeAutospacing="0" w:after="0" w:afterAutospacing="0" w:line="420" w:lineRule="atLeast"/>
        <w:ind w:left="0" w:right="0" w:firstLine="480"/>
        <w:rPr>
          <w:rFonts w:hint="default" w:ascii="sans-serif" w:hAnsi="sans-serif" w:eastAsia="sans-serif" w:cs="sans-serif"/>
          <w:b w:val="0"/>
          <w:i w:val="0"/>
          <w:caps w:val="0"/>
          <w:color w:val="000000"/>
          <w:spacing w:val="0"/>
          <w:sz w:val="21"/>
          <w:szCs w:val="21"/>
        </w:rPr>
      </w:pPr>
      <w:r>
        <w:rPr>
          <w:rFonts w:hint="eastAsia" w:ascii="仿宋_GB2312" w:hAnsi="sans-serif" w:eastAsia="仿宋_GB2312" w:cs="仿宋_GB2312"/>
          <w:b w:val="0"/>
          <w:i w:val="0"/>
          <w:caps w:val="0"/>
          <w:color w:val="000000"/>
          <w:spacing w:val="0"/>
          <w:sz w:val="24"/>
          <w:szCs w:val="24"/>
        </w:rPr>
        <w:t>（二）同一项目、标准获得多项资助（奖励）的，按</w:t>
      </w:r>
      <w:r>
        <w:rPr>
          <w:rFonts w:hint="default" w:ascii="Times New Roman" w:hAnsi="Times New Roman" w:eastAsia="sans-serif" w:cs="Times New Roman"/>
          <w:b w:val="0"/>
          <w:i w:val="0"/>
          <w:caps w:val="0"/>
          <w:color w:val="000000"/>
          <w:spacing w:val="0"/>
          <w:sz w:val="24"/>
          <w:szCs w:val="24"/>
        </w:rPr>
        <w:t>“</w:t>
      </w:r>
      <w:r>
        <w:rPr>
          <w:rFonts w:hint="eastAsia" w:ascii="仿宋_GB2312" w:hAnsi="sans-serif" w:eastAsia="仿宋_GB2312" w:cs="仿宋_GB2312"/>
          <w:b w:val="0"/>
          <w:i w:val="0"/>
          <w:caps w:val="0"/>
          <w:color w:val="000000"/>
          <w:spacing w:val="0"/>
          <w:sz w:val="24"/>
          <w:szCs w:val="24"/>
        </w:rPr>
        <w:t>就高、不重复</w:t>
      </w:r>
      <w:r>
        <w:rPr>
          <w:rFonts w:hint="default" w:ascii="Times New Roman" w:hAnsi="Times New Roman" w:eastAsia="sans-serif" w:cs="Times New Roman"/>
          <w:b w:val="0"/>
          <w:i w:val="0"/>
          <w:caps w:val="0"/>
          <w:color w:val="000000"/>
          <w:spacing w:val="0"/>
          <w:sz w:val="24"/>
          <w:szCs w:val="24"/>
        </w:rPr>
        <w:t>”</w:t>
      </w:r>
      <w:r>
        <w:rPr>
          <w:rFonts w:hint="eastAsia" w:ascii="仿宋_GB2312" w:hAnsi="sans-serif" w:eastAsia="仿宋_GB2312" w:cs="仿宋_GB2312"/>
          <w:b w:val="0"/>
          <w:i w:val="0"/>
          <w:caps w:val="0"/>
          <w:color w:val="000000"/>
          <w:spacing w:val="0"/>
          <w:sz w:val="24"/>
          <w:szCs w:val="24"/>
        </w:rPr>
        <w:t>原则进行资助（奖励）。同一项目、标准在低等次已作资助（奖励）的，晋升到高等次时补足差额部分。</w:t>
      </w:r>
    </w:p>
    <w:p>
      <w:pPr>
        <w:pStyle w:val="2"/>
        <w:keepNext w:val="0"/>
        <w:keepLines w:val="0"/>
        <w:widowControl/>
        <w:suppressLineNumbers w:val="0"/>
        <w:spacing w:before="0" w:beforeAutospacing="0" w:after="0" w:afterAutospacing="0" w:line="420" w:lineRule="atLeast"/>
        <w:ind w:left="0" w:right="0" w:firstLine="480"/>
        <w:rPr>
          <w:rFonts w:hint="default" w:ascii="sans-serif" w:hAnsi="sans-serif" w:eastAsia="sans-serif" w:cs="sans-serif"/>
          <w:b w:val="0"/>
          <w:i w:val="0"/>
          <w:caps w:val="0"/>
          <w:color w:val="000000"/>
          <w:spacing w:val="0"/>
          <w:sz w:val="21"/>
          <w:szCs w:val="21"/>
        </w:rPr>
      </w:pPr>
      <w:r>
        <w:rPr>
          <w:rFonts w:hint="eastAsia" w:ascii="仿宋_GB2312" w:hAnsi="sans-serif" w:eastAsia="仿宋_GB2312" w:cs="仿宋_GB2312"/>
          <w:b w:val="0"/>
          <w:i w:val="0"/>
          <w:caps w:val="0"/>
          <w:color w:val="000000"/>
          <w:spacing w:val="0"/>
          <w:sz w:val="24"/>
          <w:szCs w:val="24"/>
        </w:rPr>
        <w:t>（三）享受政策的企业迁出西湖区或注销的，须进行财政、税收清算，所享受的资助（奖励）全额退还。</w:t>
      </w:r>
    </w:p>
    <w:p>
      <w:pPr>
        <w:pStyle w:val="2"/>
        <w:keepNext w:val="0"/>
        <w:keepLines w:val="0"/>
        <w:widowControl/>
        <w:suppressLineNumbers w:val="0"/>
        <w:spacing w:before="0" w:beforeAutospacing="0" w:after="0" w:afterAutospacing="0" w:line="420" w:lineRule="atLeast"/>
        <w:ind w:left="0" w:right="0" w:firstLine="480"/>
        <w:rPr>
          <w:rFonts w:hint="default" w:ascii="sans-serif" w:hAnsi="sans-serif" w:eastAsia="sans-serif" w:cs="sans-serif"/>
          <w:b w:val="0"/>
          <w:i w:val="0"/>
          <w:caps w:val="0"/>
          <w:color w:val="000000"/>
          <w:spacing w:val="0"/>
          <w:sz w:val="21"/>
          <w:szCs w:val="21"/>
        </w:rPr>
      </w:pPr>
      <w:r>
        <w:rPr>
          <w:rFonts w:hint="eastAsia" w:ascii="仿宋_GB2312" w:hAnsi="sans-serif" w:eastAsia="仿宋_GB2312" w:cs="仿宋_GB2312"/>
          <w:b w:val="0"/>
          <w:i w:val="0"/>
          <w:caps w:val="0"/>
          <w:color w:val="000000"/>
          <w:spacing w:val="0"/>
          <w:sz w:val="24"/>
          <w:szCs w:val="24"/>
        </w:rPr>
        <w:t>（四）享受政策的企业应无违法违纪行为，信用记录良好。</w:t>
      </w:r>
    </w:p>
    <w:p>
      <w:pPr>
        <w:pStyle w:val="2"/>
        <w:keepNext w:val="0"/>
        <w:keepLines w:val="0"/>
        <w:widowControl/>
        <w:suppressLineNumbers w:val="0"/>
        <w:spacing w:before="0" w:beforeAutospacing="0" w:after="0" w:afterAutospacing="0" w:line="420" w:lineRule="atLeast"/>
        <w:ind w:left="0" w:right="0" w:firstLine="480"/>
        <w:rPr>
          <w:rFonts w:hint="default" w:ascii="sans-serif" w:hAnsi="sans-serif" w:eastAsia="sans-serif" w:cs="sans-serif"/>
          <w:b w:val="0"/>
          <w:i w:val="0"/>
          <w:caps w:val="0"/>
          <w:color w:val="000000"/>
          <w:spacing w:val="0"/>
          <w:sz w:val="21"/>
          <w:szCs w:val="21"/>
        </w:rPr>
      </w:pPr>
      <w:r>
        <w:rPr>
          <w:rFonts w:hint="eastAsia" w:ascii="仿宋_GB2312" w:hAnsi="sans-serif" w:eastAsia="仿宋_GB2312" w:cs="仿宋_GB2312"/>
          <w:b w:val="0"/>
          <w:i w:val="0"/>
          <w:caps w:val="0"/>
          <w:color w:val="000000"/>
          <w:spacing w:val="0"/>
          <w:sz w:val="24"/>
          <w:szCs w:val="24"/>
        </w:rPr>
        <w:t>（五）本政策支持总额以当年度财政预算为限。</w:t>
      </w:r>
    </w:p>
    <w:p>
      <w:pPr>
        <w:pStyle w:val="2"/>
        <w:keepNext w:val="0"/>
        <w:keepLines w:val="0"/>
        <w:widowControl/>
        <w:suppressLineNumbers w:val="0"/>
        <w:spacing w:before="0" w:beforeAutospacing="0" w:after="0" w:afterAutospacing="0" w:line="420" w:lineRule="atLeast"/>
        <w:ind w:left="0" w:right="0" w:firstLine="480"/>
        <w:rPr>
          <w:rFonts w:hint="default" w:ascii="sans-serif" w:hAnsi="sans-serif" w:eastAsia="sans-serif" w:cs="sans-serif"/>
          <w:b w:val="0"/>
          <w:i w:val="0"/>
          <w:caps w:val="0"/>
          <w:color w:val="000000"/>
          <w:spacing w:val="0"/>
          <w:sz w:val="21"/>
          <w:szCs w:val="21"/>
        </w:rPr>
      </w:pPr>
      <w:r>
        <w:rPr>
          <w:rFonts w:hint="eastAsia" w:ascii="仿宋_GB2312" w:hAnsi="sans-serif" w:eastAsia="仿宋_GB2312" w:cs="仿宋_GB2312"/>
          <w:b w:val="0"/>
          <w:i w:val="0"/>
          <w:caps w:val="0"/>
          <w:color w:val="000000"/>
          <w:spacing w:val="0"/>
          <w:sz w:val="24"/>
          <w:szCs w:val="24"/>
        </w:rPr>
        <w:t>（六）新企业从入区年度起，一般三年内对其全部资助（奖励）额度原则上以其三年对区财政贡献总额为限，以后每年对其财政资助（奖励）原则上以其当年对区财政贡献总额为限，特殊情况一事一议。</w:t>
      </w:r>
    </w:p>
    <w:p>
      <w:pPr>
        <w:pStyle w:val="2"/>
        <w:keepNext w:val="0"/>
        <w:keepLines w:val="0"/>
        <w:widowControl/>
        <w:suppressLineNumbers w:val="0"/>
        <w:spacing w:before="0" w:beforeAutospacing="0" w:after="0" w:afterAutospacing="0" w:line="420" w:lineRule="atLeast"/>
        <w:ind w:left="0" w:right="0" w:firstLine="480"/>
        <w:rPr>
          <w:rFonts w:hint="default" w:ascii="sans-serif" w:hAnsi="sans-serif" w:eastAsia="sans-serif" w:cs="sans-serif"/>
          <w:b w:val="0"/>
          <w:i w:val="0"/>
          <w:caps w:val="0"/>
          <w:color w:val="000000"/>
          <w:spacing w:val="0"/>
          <w:sz w:val="21"/>
          <w:szCs w:val="21"/>
        </w:rPr>
      </w:pPr>
      <w:r>
        <w:rPr>
          <w:rFonts w:hint="eastAsia" w:ascii="仿宋_GB2312" w:hAnsi="sans-serif" w:eastAsia="仿宋_GB2312" w:cs="仿宋_GB2312"/>
          <w:b w:val="0"/>
          <w:i w:val="0"/>
          <w:caps w:val="0"/>
          <w:color w:val="000000"/>
          <w:spacing w:val="0"/>
          <w:sz w:val="24"/>
          <w:szCs w:val="24"/>
        </w:rPr>
        <w:t>（七）符合条件企业根据申报通知的具体要求，向所属镇街、园区提出申请，经区发改经信局会同区财政局审核通过后发文执行，扶持资金由镇街、园区直接拨付到申请企业。其中第二点的第（一）条、第三点的第（一）条、第（二）条、第（四）条，根据市级部门要求组织申报。</w:t>
      </w:r>
    </w:p>
    <w:p>
      <w:pPr>
        <w:pStyle w:val="2"/>
        <w:keepNext w:val="0"/>
        <w:keepLines w:val="0"/>
        <w:widowControl/>
        <w:suppressLineNumbers w:val="0"/>
        <w:spacing w:before="0" w:beforeAutospacing="0" w:after="0" w:afterAutospacing="0" w:line="420" w:lineRule="atLeast"/>
        <w:ind w:left="0" w:right="0" w:firstLine="0"/>
        <w:rPr>
          <w:rFonts w:hint="default" w:ascii="sans-serif" w:hAnsi="sans-serif" w:eastAsia="sans-serif" w:cs="sans-serif"/>
          <w:b w:val="0"/>
          <w:i w:val="0"/>
          <w:caps w:val="0"/>
          <w:color w:val="000000"/>
          <w:spacing w:val="0"/>
          <w:sz w:val="21"/>
          <w:szCs w:val="21"/>
        </w:rPr>
      </w:pPr>
      <w:r>
        <w:rPr>
          <w:rFonts w:hint="eastAsia" w:ascii="仿宋_GB2312" w:hAnsi="sans-serif" w:eastAsia="仿宋_GB2312" w:cs="仿宋_GB2312"/>
          <w:b w:val="0"/>
          <w:i w:val="0"/>
          <w:caps w:val="0"/>
          <w:color w:val="000000"/>
          <w:spacing w:val="0"/>
          <w:sz w:val="24"/>
          <w:szCs w:val="24"/>
        </w:rPr>
        <w:t>    （八）本意见自</w:t>
      </w:r>
      <w:r>
        <w:rPr>
          <w:rFonts w:hint="default" w:ascii="Times New Roman" w:hAnsi="Times New Roman" w:eastAsia="sans-serif" w:cs="Times New Roman"/>
          <w:b w:val="0"/>
          <w:i w:val="0"/>
          <w:caps w:val="0"/>
          <w:color w:val="000000"/>
          <w:spacing w:val="0"/>
          <w:sz w:val="24"/>
          <w:szCs w:val="24"/>
        </w:rPr>
        <w:t>2019</w:t>
      </w:r>
      <w:r>
        <w:rPr>
          <w:rFonts w:hint="eastAsia" w:ascii="仿宋_GB2312" w:hAnsi="sans-serif" w:eastAsia="仿宋_GB2312" w:cs="仿宋_GB2312"/>
          <w:b w:val="0"/>
          <w:i w:val="0"/>
          <w:caps w:val="0"/>
          <w:color w:val="000000"/>
          <w:spacing w:val="0"/>
          <w:sz w:val="24"/>
          <w:szCs w:val="24"/>
        </w:rPr>
        <w:t>年</w:t>
      </w:r>
      <w:r>
        <w:rPr>
          <w:rFonts w:hint="default" w:ascii="Times New Roman" w:hAnsi="Times New Roman" w:eastAsia="sans-serif" w:cs="Times New Roman"/>
          <w:b w:val="0"/>
          <w:i w:val="0"/>
          <w:caps w:val="0"/>
          <w:color w:val="000000"/>
          <w:spacing w:val="0"/>
          <w:sz w:val="24"/>
          <w:szCs w:val="24"/>
        </w:rPr>
        <w:t>1</w:t>
      </w:r>
      <w:r>
        <w:rPr>
          <w:rFonts w:hint="eastAsia" w:ascii="仿宋_GB2312" w:hAnsi="sans-serif" w:eastAsia="仿宋_GB2312" w:cs="仿宋_GB2312"/>
          <w:b w:val="0"/>
          <w:i w:val="0"/>
          <w:caps w:val="0"/>
          <w:color w:val="000000"/>
          <w:spacing w:val="0"/>
          <w:sz w:val="24"/>
          <w:szCs w:val="24"/>
        </w:rPr>
        <w:t>月</w:t>
      </w:r>
      <w:r>
        <w:rPr>
          <w:rFonts w:hint="default" w:ascii="Times New Roman" w:hAnsi="Times New Roman" w:eastAsia="sans-serif" w:cs="Times New Roman"/>
          <w:b w:val="0"/>
          <w:i w:val="0"/>
          <w:caps w:val="0"/>
          <w:color w:val="000000"/>
          <w:spacing w:val="0"/>
          <w:sz w:val="24"/>
          <w:szCs w:val="24"/>
        </w:rPr>
        <w:t>1</w:t>
      </w:r>
      <w:r>
        <w:rPr>
          <w:rFonts w:hint="eastAsia" w:ascii="仿宋_GB2312" w:hAnsi="sans-serif" w:eastAsia="仿宋_GB2312" w:cs="仿宋_GB2312"/>
          <w:b w:val="0"/>
          <w:i w:val="0"/>
          <w:caps w:val="0"/>
          <w:color w:val="000000"/>
          <w:spacing w:val="0"/>
          <w:sz w:val="24"/>
          <w:szCs w:val="24"/>
        </w:rPr>
        <w:t>日起施行，试行一年。《西湖区关于促进工业信息经济发展的扶持意见（试行）》（西发改〔</w:t>
      </w:r>
      <w:r>
        <w:rPr>
          <w:rFonts w:hint="default" w:ascii="Times New Roman" w:hAnsi="Times New Roman" w:eastAsia="sans-serif" w:cs="Times New Roman"/>
          <w:b w:val="0"/>
          <w:i w:val="0"/>
          <w:caps w:val="0"/>
          <w:color w:val="000000"/>
          <w:spacing w:val="0"/>
          <w:sz w:val="24"/>
          <w:szCs w:val="24"/>
        </w:rPr>
        <w:t>2016</w:t>
      </w:r>
      <w:r>
        <w:rPr>
          <w:rFonts w:hint="eastAsia" w:ascii="仿宋_GB2312" w:hAnsi="sans-serif" w:eastAsia="仿宋_GB2312" w:cs="仿宋_GB2312"/>
          <w:b w:val="0"/>
          <w:i w:val="0"/>
          <w:caps w:val="0"/>
          <w:color w:val="000000"/>
          <w:spacing w:val="0"/>
          <w:sz w:val="24"/>
          <w:szCs w:val="24"/>
        </w:rPr>
        <w:t>〕</w:t>
      </w:r>
      <w:r>
        <w:rPr>
          <w:rFonts w:hint="default" w:ascii="Times New Roman" w:hAnsi="Times New Roman" w:eastAsia="sans-serif" w:cs="Times New Roman"/>
          <w:b w:val="0"/>
          <w:i w:val="0"/>
          <w:caps w:val="0"/>
          <w:color w:val="000000"/>
          <w:spacing w:val="0"/>
          <w:sz w:val="24"/>
          <w:szCs w:val="24"/>
        </w:rPr>
        <w:t>4</w:t>
      </w:r>
      <w:r>
        <w:rPr>
          <w:rFonts w:hint="eastAsia" w:ascii="仿宋_GB2312" w:hAnsi="sans-serif" w:eastAsia="仿宋_GB2312" w:cs="仿宋_GB2312"/>
          <w:b w:val="0"/>
          <w:i w:val="0"/>
          <w:caps w:val="0"/>
          <w:color w:val="000000"/>
          <w:spacing w:val="0"/>
          <w:sz w:val="24"/>
          <w:szCs w:val="24"/>
        </w:rPr>
        <w:t>号）同时废止。具体由</w:t>
      </w:r>
      <w:r>
        <w:rPr>
          <w:rFonts w:hint="eastAsia" w:ascii="仿宋_GB2312" w:hAnsi="sans-serif" w:eastAsia="仿宋_GB2312" w:cs="仿宋_GB2312"/>
          <w:b w:val="0"/>
          <w:i w:val="0"/>
          <w:caps w:val="0"/>
          <w:color w:val="000000"/>
          <w:spacing w:val="0"/>
          <w:sz w:val="24"/>
          <w:szCs w:val="24"/>
          <w:shd w:val="clear" w:fill="FFFFFF"/>
        </w:rPr>
        <w:t>区发改经信局、区财政局</w:t>
      </w:r>
      <w:r>
        <w:rPr>
          <w:rFonts w:hint="eastAsia" w:ascii="仿宋_GB2312" w:hAnsi="sans-serif" w:eastAsia="仿宋_GB2312" w:cs="仿宋_GB2312"/>
          <w:b w:val="0"/>
          <w:i w:val="0"/>
          <w:caps w:val="0"/>
          <w:color w:val="000000"/>
          <w:spacing w:val="0"/>
          <w:sz w:val="24"/>
          <w:szCs w:val="24"/>
        </w:rPr>
        <w:t>负责解释。</w:t>
      </w:r>
    </w:p>
    <w:p>
      <w:pPr>
        <w:rPr>
          <w:rFonts w:hint="eastAsia" w:eastAsiaTheme="minorEastAsia"/>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sans-serif">
    <w:altName w:val="Fraktur-Schmuck"/>
    <w:panose1 w:val="00000000000000000000"/>
    <w:charset w:val="00"/>
    <w:family w:val="auto"/>
    <w:pitch w:val="default"/>
    <w:sig w:usb0="00000000" w:usb1="00000000" w:usb2="00000000" w:usb3="00000000" w:csb0="00000000" w:csb1="00000000"/>
  </w:font>
  <w:font w:name="Fraktur-Schmuck">
    <w:panose1 w:val="02000400000000000000"/>
    <w:charset w:val="00"/>
    <w:family w:val="auto"/>
    <w:pitch w:val="default"/>
    <w:sig w:usb0="00000001" w:usb1="00000000" w:usb2="00000000" w:usb3="00000000" w:csb0="0000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992D4C"/>
    <w:rsid w:val="11D30131"/>
    <w:rsid w:val="16EA57D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99"/>
    <w:pPr>
      <w:spacing w:before="100" w:beforeAutospacing="1" w:after="100" w:afterAutospacing="1"/>
      <w:jc w:val="left"/>
    </w:pPr>
    <w:rPr>
      <w:rFonts w:ascii="Calibri" w:hAnsi="Calibri" w:cs="Calibri"/>
      <w:kern w:val="0"/>
      <w:sz w:val="24"/>
      <w:szCs w:val="24"/>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XXZXGCY706</dc:creator>
  <cp:lastModifiedBy>Freya1422506713</cp:lastModifiedBy>
  <dcterms:modified xsi:type="dcterms:W3CDTF">2019-07-10T01:58:28Z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